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A94" w:rsidRDefault="001D6A94" w:rsidP="008C3C2B">
      <w:pPr>
        <w:rPr>
          <w:b/>
          <w:color w:val="000000"/>
          <w:sz w:val="24"/>
        </w:rPr>
      </w:pPr>
    </w:p>
    <w:p w:rsidR="001D6A94" w:rsidRDefault="001D6A94" w:rsidP="001D6A94">
      <w:pPr>
        <w:jc w:val="center"/>
        <w:rPr>
          <w:b/>
          <w:color w:val="000000"/>
          <w:sz w:val="28"/>
        </w:rPr>
      </w:pPr>
    </w:p>
    <w:p w:rsidR="001D6A94" w:rsidRDefault="001D6A94" w:rsidP="001D6A94">
      <w:pPr>
        <w:jc w:val="center"/>
        <w:rPr>
          <w:b/>
          <w:color w:val="000000"/>
          <w:sz w:val="28"/>
        </w:rPr>
      </w:pPr>
      <w:r>
        <w:rPr>
          <w:b/>
          <w:color w:val="000000"/>
          <w:sz w:val="28"/>
        </w:rPr>
        <w:t>European Union (Packaging) Regulations 2014</w:t>
      </w:r>
    </w:p>
    <w:p w:rsidR="001D6A94" w:rsidRDefault="001D6A94" w:rsidP="001D6A94">
      <w:pPr>
        <w:jc w:val="center"/>
        <w:rPr>
          <w:b/>
          <w:color w:val="000000"/>
          <w:sz w:val="28"/>
        </w:rPr>
      </w:pPr>
    </w:p>
    <w:p w:rsidR="001D6A94" w:rsidRDefault="001D6A94" w:rsidP="001D6A94">
      <w:pPr>
        <w:jc w:val="center"/>
        <w:rPr>
          <w:b/>
          <w:color w:val="000000"/>
          <w:sz w:val="28"/>
        </w:rPr>
      </w:pPr>
    </w:p>
    <w:p w:rsidR="001D6A94" w:rsidRDefault="001D6A94" w:rsidP="001D6A94">
      <w:pPr>
        <w:rPr>
          <w:b/>
          <w:color w:val="000000"/>
          <w:sz w:val="28"/>
        </w:rPr>
      </w:pPr>
      <w:r>
        <w:rPr>
          <w:b/>
          <w:color w:val="000000"/>
          <w:sz w:val="28"/>
        </w:rPr>
        <w:t xml:space="preserve">Regulation 15(7) – Information to be compiled and maintained by registered </w:t>
      </w:r>
    </w:p>
    <w:p w:rsidR="001D6A94" w:rsidRDefault="001D6A94" w:rsidP="001D6A94">
      <w:pPr>
        <w:rPr>
          <w:b/>
          <w:color w:val="000000"/>
          <w:sz w:val="24"/>
        </w:rPr>
      </w:pPr>
      <w:r>
        <w:rPr>
          <w:b/>
          <w:color w:val="000000"/>
          <w:sz w:val="28"/>
        </w:rPr>
        <w:t xml:space="preserve">                           Producers          </w:t>
      </w:r>
    </w:p>
    <w:p w:rsidR="001D6A94" w:rsidRDefault="001D6A94" w:rsidP="001D6A94">
      <w:pPr>
        <w:jc w:val="center"/>
        <w:rPr>
          <w:b/>
          <w:color w:val="000000"/>
          <w:sz w:val="24"/>
        </w:rPr>
      </w:pPr>
    </w:p>
    <w:p w:rsidR="001D6A94" w:rsidRDefault="001D6A94" w:rsidP="001D6A94">
      <w:pPr>
        <w:jc w:val="center"/>
        <w:rPr>
          <w:b/>
          <w:color w:val="000000"/>
          <w:sz w:val="24"/>
        </w:rPr>
      </w:pPr>
    </w:p>
    <w:p w:rsidR="001D6A94" w:rsidRDefault="001D6A94" w:rsidP="001D6A94">
      <w:pPr>
        <w:jc w:val="center"/>
        <w:rPr>
          <w:b/>
          <w:color w:val="000000"/>
          <w:sz w:val="24"/>
        </w:rPr>
      </w:pP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jc w:val="center"/>
        <w:rPr>
          <w:b/>
          <w:color w:val="000000"/>
          <w:sz w:val="24"/>
        </w:rPr>
      </w:pPr>
    </w:p>
    <w:p w:rsidR="001D6A94" w:rsidRDefault="001D6A94" w:rsidP="001D6A94">
      <w:pPr>
        <w:pStyle w:val="Heading5"/>
        <w:jc w:val="left"/>
      </w:pPr>
      <w:r>
        <w:tab/>
      </w:r>
      <w:r>
        <w:tab/>
      </w:r>
      <w:r>
        <w:tab/>
        <w:t xml:space="preserve"> QUARTERLY SUMMARY PACKAGING REPORT </w:t>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r>
        <w:rPr>
          <w:b/>
          <w:color w:val="000000"/>
          <w:sz w:val="24"/>
        </w:rPr>
        <w:t>Company Name: ________________________________________________________________</w:t>
      </w:r>
      <w:r>
        <w:rPr>
          <w:b/>
          <w:color w:val="000000"/>
          <w:sz w:val="24"/>
        </w:rPr>
        <w:tab/>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r>
        <w:rPr>
          <w:b/>
          <w:color w:val="000000"/>
          <w:sz w:val="24"/>
        </w:rPr>
        <w:t xml:space="preserve">Company Address: _______________________________________________________________ </w:t>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r>
        <w:rPr>
          <w:b/>
          <w:color w:val="000000"/>
          <w:sz w:val="24"/>
        </w:rPr>
        <w:tab/>
      </w:r>
      <w:r>
        <w:rPr>
          <w:b/>
          <w:color w:val="000000"/>
          <w:sz w:val="24"/>
        </w:rPr>
        <w:tab/>
      </w:r>
      <w:r>
        <w:rPr>
          <w:b/>
          <w:color w:val="000000"/>
          <w:sz w:val="24"/>
        </w:rPr>
        <w:tab/>
      </w:r>
      <w:r>
        <w:rPr>
          <w:b/>
          <w:color w:val="000000"/>
          <w:sz w:val="24"/>
        </w:rPr>
        <w:tab/>
      </w:r>
      <w:r>
        <w:rPr>
          <w:b/>
          <w:color w:val="000000"/>
          <w:sz w:val="24"/>
        </w:rPr>
        <w:tab/>
      </w:r>
      <w:r>
        <w:rPr>
          <w:b/>
          <w:color w:val="000000"/>
          <w:sz w:val="24"/>
        </w:rPr>
        <w:tab/>
      </w:r>
      <w:r>
        <w:rPr>
          <w:b/>
          <w:color w:val="000000"/>
          <w:sz w:val="24"/>
        </w:rPr>
        <w:tab/>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r>
        <w:rPr>
          <w:b/>
          <w:color w:val="000000"/>
          <w:sz w:val="24"/>
        </w:rPr>
        <w:t>Address of  Premises: ____________________________________________________________</w:t>
      </w:r>
      <w:r>
        <w:rPr>
          <w:b/>
          <w:color w:val="000000"/>
          <w:sz w:val="24"/>
        </w:rPr>
        <w:tab/>
      </w:r>
      <w:r>
        <w:rPr>
          <w:b/>
          <w:color w:val="000000"/>
          <w:sz w:val="24"/>
        </w:rPr>
        <w:tab/>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r>
        <w:rPr>
          <w:b/>
          <w:color w:val="000000"/>
          <w:sz w:val="24"/>
        </w:rPr>
        <w:t>Tel No: ___________________</w:t>
      </w:r>
      <w:r>
        <w:rPr>
          <w:b/>
          <w:color w:val="000000"/>
          <w:sz w:val="24"/>
        </w:rPr>
        <w:tab/>
        <w:t>Fax No: ______________</w:t>
      </w:r>
      <w:r>
        <w:rPr>
          <w:b/>
          <w:color w:val="000000"/>
          <w:sz w:val="24"/>
        </w:rPr>
        <w:tab/>
        <w:t>E-Mail: ___________________</w:t>
      </w:r>
      <w:r>
        <w:rPr>
          <w:b/>
          <w:color w:val="000000"/>
          <w:sz w:val="24"/>
        </w:rPr>
        <w:tab/>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r>
        <w:rPr>
          <w:b/>
          <w:color w:val="000000"/>
          <w:sz w:val="24"/>
        </w:rPr>
        <w:tab/>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r>
        <w:rPr>
          <w:b/>
          <w:color w:val="000000"/>
          <w:sz w:val="24"/>
        </w:rPr>
        <w:t xml:space="preserve">QUARTER </w:t>
      </w:r>
      <w:r>
        <w:rPr>
          <w:b/>
          <w:color w:val="000000"/>
          <w:sz w:val="24"/>
        </w:rPr>
        <w:tab/>
        <w:t>________________</w:t>
      </w:r>
      <w:r>
        <w:rPr>
          <w:b/>
          <w:color w:val="000000"/>
          <w:sz w:val="24"/>
        </w:rPr>
        <w:tab/>
      </w:r>
      <w:r>
        <w:rPr>
          <w:b/>
          <w:color w:val="000000"/>
          <w:sz w:val="24"/>
        </w:rPr>
        <w:tab/>
      </w:r>
      <w:r>
        <w:rPr>
          <w:b/>
          <w:color w:val="000000"/>
          <w:sz w:val="24"/>
        </w:rPr>
        <w:tab/>
        <w:t xml:space="preserve">YEAR   </w:t>
      </w:r>
      <w:r>
        <w:rPr>
          <w:b/>
          <w:color w:val="000000"/>
          <w:sz w:val="24"/>
          <w:u w:val="single"/>
        </w:rPr>
        <w:t>2017</w:t>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rPr>
          <w:b/>
          <w:color w:val="000000"/>
          <w:sz w:val="24"/>
        </w:rPr>
      </w:pP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jc w:val="center"/>
        <w:rPr>
          <w:b/>
          <w:color w:val="000000"/>
        </w:rPr>
      </w:pPr>
      <w:r>
        <w:rPr>
          <w:b/>
          <w:color w:val="000000"/>
        </w:rPr>
        <w:t>(Q 1- Jan, Feb, Mar; Q2 - Apr, May, Jun; Q3 - July, Aug , Sep;  Q4 - Oct, Nov, Dec)</w:t>
      </w:r>
    </w:p>
    <w:p w:rsidR="001D6A94" w:rsidRDefault="001D6A94" w:rsidP="001D6A94">
      <w:pPr>
        <w:pBdr>
          <w:top w:val="single" w:sz="4" w:space="1" w:color="auto"/>
          <w:left w:val="single" w:sz="4" w:space="4" w:color="auto"/>
          <w:bottom w:val="single" w:sz="4" w:space="1" w:color="auto"/>
          <w:right w:val="single" w:sz="4" w:space="4" w:color="auto"/>
        </w:pBdr>
        <w:shd w:val="pct20" w:color="auto" w:fill="FFFFFF"/>
        <w:jc w:val="center"/>
        <w:rPr>
          <w:b/>
          <w:color w:val="000000"/>
          <w:sz w:val="24"/>
        </w:rPr>
      </w:pPr>
    </w:p>
    <w:p w:rsidR="001D6A94" w:rsidRDefault="001D6A94" w:rsidP="001D6A94">
      <w:pPr>
        <w:rPr>
          <w:b/>
          <w:color w:val="000000"/>
          <w:sz w:val="24"/>
        </w:rPr>
      </w:pPr>
    </w:p>
    <w:p w:rsidR="001D6A94" w:rsidRDefault="001D6A94" w:rsidP="001D6A94">
      <w:pPr>
        <w:rPr>
          <w:b/>
          <w:color w:val="000000"/>
          <w:sz w:val="24"/>
        </w:rPr>
      </w:pPr>
      <w:r>
        <w:rPr>
          <w:b/>
          <w:color w:val="000000"/>
          <w:sz w:val="24"/>
        </w:rPr>
        <w:t xml:space="preserve">The details of this form for the quarter given above must be completed and returned to </w:t>
      </w:r>
      <w:smartTag w:uri="urn:schemas-microsoft-com:office:smarttags" w:element="place">
        <w:smartTag w:uri="urn:schemas-microsoft-com:office:smarttags" w:element="PlaceName">
          <w:r>
            <w:rPr>
              <w:b/>
              <w:color w:val="000000"/>
              <w:sz w:val="24"/>
            </w:rPr>
            <w:t>Fingal</w:t>
          </w:r>
        </w:smartTag>
        <w:r>
          <w:rPr>
            <w:b/>
            <w:color w:val="000000"/>
            <w:sz w:val="24"/>
          </w:rPr>
          <w:t xml:space="preserve"> </w:t>
        </w:r>
        <w:smartTag w:uri="urn:schemas-microsoft-com:office:smarttags" w:element="PlaceType">
          <w:r>
            <w:rPr>
              <w:b/>
              <w:color w:val="000000"/>
              <w:sz w:val="24"/>
            </w:rPr>
            <w:t>County</w:t>
          </w:r>
        </w:smartTag>
      </w:smartTag>
      <w:r>
        <w:rPr>
          <w:b/>
          <w:color w:val="000000"/>
          <w:sz w:val="24"/>
        </w:rPr>
        <w:t xml:space="preserve"> Council within ten days of the end of each quarterly period. </w:t>
      </w:r>
      <w:r>
        <w:rPr>
          <w:b/>
          <w:color w:val="000000"/>
          <w:sz w:val="24"/>
        </w:rPr>
        <w:br w:type="page"/>
      </w:r>
    </w:p>
    <w:p w:rsidR="001D6A94" w:rsidRDefault="001D6A94" w:rsidP="001D6A94">
      <w:pPr>
        <w:pStyle w:val="Heading1"/>
        <w:ind w:left="360" w:hanging="360"/>
      </w:pPr>
      <w:r>
        <w:lastRenderedPageBreak/>
        <w:t>2.</w:t>
      </w:r>
      <w:r>
        <w:tab/>
        <w:t>DETAILS RELATING TO MOVEMENT OF PACKAGING AND PACKAGING MATERIALS</w:t>
      </w:r>
    </w:p>
    <w:p w:rsidR="001D6A94" w:rsidRDefault="001D6A94" w:rsidP="001D6A94">
      <w:pPr>
        <w:ind w:left="360"/>
      </w:pPr>
      <w:r>
        <w:rPr>
          <w:color w:val="000000"/>
          <w:sz w:val="24"/>
        </w:rPr>
        <w:t xml:space="preserve">The values to be entered are the estimated weights of packaging and packaging material intended for reuse and other packaging received and/or supplied </w:t>
      </w:r>
      <w:r>
        <w:rPr>
          <w:i/>
          <w:color w:val="000000"/>
          <w:sz w:val="24"/>
        </w:rPr>
        <w:t xml:space="preserve">in the previous quarter.  </w:t>
      </w:r>
      <w:r>
        <w:rPr>
          <w:color w:val="000000"/>
          <w:sz w:val="24"/>
        </w:rPr>
        <w:t>Details are to be given for each category specified.</w:t>
      </w:r>
    </w:p>
    <w:p w:rsidR="001D6A94" w:rsidRDefault="001D6A94" w:rsidP="001D6A94">
      <w:pPr>
        <w:ind w:left="360"/>
        <w:rPr>
          <w:color w:val="000000"/>
          <w:sz w:val="24"/>
        </w:rPr>
      </w:pPr>
    </w:p>
    <w:tbl>
      <w:tblPr>
        <w:tblW w:w="55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1417"/>
        <w:gridCol w:w="1417"/>
        <w:gridCol w:w="1558"/>
        <w:gridCol w:w="1558"/>
        <w:gridCol w:w="1417"/>
        <w:gridCol w:w="1417"/>
      </w:tblGrid>
      <w:tr w:rsidR="0045664E" w:rsidTr="0045664E">
        <w:trPr>
          <w:cantSplit/>
        </w:trPr>
        <w:tc>
          <w:tcPr>
            <w:tcW w:w="1429" w:type="pct"/>
            <w:gridSpan w:val="2"/>
          </w:tcPr>
          <w:p w:rsidR="001D6A94" w:rsidRDefault="001D6A94" w:rsidP="00F560F1">
            <w:pPr>
              <w:pStyle w:val="Heading6"/>
            </w:pPr>
          </w:p>
          <w:p w:rsidR="001D6A94" w:rsidRDefault="001D6A94" w:rsidP="00F560F1">
            <w:pPr>
              <w:pStyle w:val="Heading6"/>
              <w:rPr>
                <w:color w:val="000000"/>
              </w:rPr>
            </w:pPr>
            <w:r>
              <w:t>MATERIAL</w:t>
            </w:r>
          </w:p>
        </w:tc>
        <w:tc>
          <w:tcPr>
            <w:tcW w:w="687" w:type="pct"/>
          </w:tcPr>
          <w:p w:rsidR="001D6A94" w:rsidRDefault="001D6A94" w:rsidP="00F560F1">
            <w:pPr>
              <w:rPr>
                <w:b/>
                <w:color w:val="000000"/>
                <w:sz w:val="24"/>
              </w:rPr>
            </w:pPr>
            <w:r>
              <w:rPr>
                <w:b/>
                <w:color w:val="000000"/>
                <w:sz w:val="24"/>
              </w:rPr>
              <w:t>Packaging</w:t>
            </w:r>
          </w:p>
          <w:p w:rsidR="001D6A94" w:rsidRDefault="001D6A94" w:rsidP="00F560F1">
            <w:pPr>
              <w:rPr>
                <w:b/>
                <w:color w:val="000000"/>
                <w:sz w:val="24"/>
              </w:rPr>
            </w:pPr>
            <w:r>
              <w:rPr>
                <w:b/>
                <w:color w:val="000000"/>
                <w:sz w:val="24"/>
              </w:rPr>
              <w:t>Received (1)</w:t>
            </w:r>
          </w:p>
          <w:p w:rsidR="001D6A94" w:rsidRDefault="001D6A94" w:rsidP="00F560F1">
            <w:pPr>
              <w:rPr>
                <w:b/>
                <w:color w:val="000000"/>
                <w:sz w:val="24"/>
              </w:rPr>
            </w:pPr>
          </w:p>
          <w:p w:rsidR="001D6A94" w:rsidRDefault="001D6A94" w:rsidP="00F560F1">
            <w:pPr>
              <w:rPr>
                <w:b/>
                <w:color w:val="000000"/>
                <w:sz w:val="24"/>
              </w:rPr>
            </w:pPr>
            <w:r>
              <w:rPr>
                <w:b/>
                <w:color w:val="000000"/>
                <w:sz w:val="24"/>
              </w:rPr>
              <w:t>(Tonnes)</w:t>
            </w:r>
          </w:p>
        </w:tc>
        <w:tc>
          <w:tcPr>
            <w:tcW w:w="755" w:type="pct"/>
          </w:tcPr>
          <w:p w:rsidR="001D6A94" w:rsidRDefault="001D6A94" w:rsidP="00F560F1">
            <w:pPr>
              <w:rPr>
                <w:b/>
                <w:color w:val="000000"/>
                <w:sz w:val="24"/>
              </w:rPr>
            </w:pPr>
            <w:r>
              <w:rPr>
                <w:b/>
                <w:color w:val="000000"/>
                <w:sz w:val="24"/>
              </w:rPr>
              <w:t>Packaging supplied on to the Irish Market (2)</w:t>
            </w:r>
          </w:p>
          <w:p w:rsidR="001D6A94" w:rsidRDefault="001D6A94" w:rsidP="00F560F1">
            <w:pPr>
              <w:rPr>
                <w:b/>
                <w:color w:val="000000"/>
                <w:sz w:val="24"/>
              </w:rPr>
            </w:pPr>
            <w:r>
              <w:rPr>
                <w:b/>
                <w:color w:val="000000"/>
                <w:sz w:val="24"/>
              </w:rPr>
              <w:t>(Tonnes)</w:t>
            </w:r>
          </w:p>
        </w:tc>
        <w:tc>
          <w:tcPr>
            <w:tcW w:w="755" w:type="pct"/>
          </w:tcPr>
          <w:p w:rsidR="001D6A94" w:rsidRDefault="001D6A94" w:rsidP="00F560F1">
            <w:pPr>
              <w:rPr>
                <w:b/>
                <w:color w:val="000000"/>
                <w:sz w:val="24"/>
              </w:rPr>
            </w:pPr>
            <w:r>
              <w:rPr>
                <w:b/>
                <w:color w:val="000000"/>
                <w:sz w:val="24"/>
              </w:rPr>
              <w:t xml:space="preserve">Packaging Supplied &amp;intended for </w:t>
            </w:r>
            <w:r w:rsidR="002F2C46">
              <w:rPr>
                <w:b/>
                <w:color w:val="000000"/>
                <w:sz w:val="24"/>
              </w:rPr>
              <w:t>reuse</w:t>
            </w:r>
          </w:p>
          <w:p w:rsidR="001D6A94" w:rsidRDefault="002F2C46" w:rsidP="00F560F1">
            <w:pPr>
              <w:rPr>
                <w:b/>
                <w:color w:val="000000"/>
                <w:sz w:val="24"/>
              </w:rPr>
            </w:pPr>
            <w:r>
              <w:rPr>
                <w:b/>
                <w:color w:val="000000"/>
                <w:sz w:val="24"/>
              </w:rPr>
              <w:t>(</w:t>
            </w:r>
            <w:r w:rsidR="001D6A94">
              <w:rPr>
                <w:b/>
                <w:color w:val="000000"/>
                <w:sz w:val="24"/>
              </w:rPr>
              <w:t>3)(Tonnes)</w:t>
            </w:r>
          </w:p>
        </w:tc>
        <w:tc>
          <w:tcPr>
            <w:tcW w:w="687" w:type="pct"/>
          </w:tcPr>
          <w:p w:rsidR="001D6A94" w:rsidRDefault="001D6A94" w:rsidP="00F560F1">
            <w:pPr>
              <w:rPr>
                <w:b/>
                <w:color w:val="000000"/>
                <w:sz w:val="24"/>
              </w:rPr>
            </w:pPr>
            <w:r>
              <w:rPr>
                <w:b/>
                <w:color w:val="000000"/>
                <w:sz w:val="24"/>
              </w:rPr>
              <w:t xml:space="preserve">Packaging supplied </w:t>
            </w:r>
          </w:p>
          <w:p w:rsidR="001D6A94" w:rsidRDefault="001D6A94" w:rsidP="00F560F1">
            <w:pPr>
              <w:rPr>
                <w:b/>
                <w:color w:val="000000"/>
                <w:sz w:val="24"/>
              </w:rPr>
            </w:pPr>
            <w:r>
              <w:rPr>
                <w:b/>
                <w:i/>
                <w:color w:val="000000"/>
                <w:sz w:val="24"/>
              </w:rPr>
              <w:t>outside</w:t>
            </w:r>
            <w:r>
              <w:rPr>
                <w:b/>
                <w:color w:val="000000"/>
                <w:sz w:val="24"/>
              </w:rPr>
              <w:t xml:space="preserve"> the State (4)</w:t>
            </w:r>
          </w:p>
          <w:p w:rsidR="001D6A94" w:rsidRDefault="001D6A94" w:rsidP="00F560F1">
            <w:pPr>
              <w:rPr>
                <w:b/>
                <w:color w:val="000000"/>
                <w:sz w:val="24"/>
              </w:rPr>
            </w:pPr>
            <w:r>
              <w:rPr>
                <w:b/>
                <w:color w:val="000000"/>
                <w:sz w:val="24"/>
              </w:rPr>
              <w:t>(Tonnes)</w:t>
            </w:r>
          </w:p>
          <w:p w:rsidR="001D6A94" w:rsidRDefault="001D6A94" w:rsidP="00F560F1">
            <w:pPr>
              <w:rPr>
                <w:b/>
                <w:color w:val="000000"/>
                <w:sz w:val="24"/>
              </w:rPr>
            </w:pPr>
          </w:p>
        </w:tc>
        <w:tc>
          <w:tcPr>
            <w:tcW w:w="687" w:type="pct"/>
          </w:tcPr>
          <w:p w:rsidR="001D6A94" w:rsidRDefault="001D6A94" w:rsidP="00F560F1">
            <w:pPr>
              <w:rPr>
                <w:b/>
                <w:color w:val="000000"/>
                <w:sz w:val="24"/>
              </w:rPr>
            </w:pPr>
            <w:r>
              <w:rPr>
                <w:b/>
                <w:color w:val="000000"/>
                <w:sz w:val="24"/>
              </w:rPr>
              <w:t xml:space="preserve">Packaging </w:t>
            </w:r>
          </w:p>
          <w:p w:rsidR="001D6A94" w:rsidRDefault="001D6A94" w:rsidP="00F560F1">
            <w:pPr>
              <w:rPr>
                <w:b/>
                <w:color w:val="000000"/>
                <w:sz w:val="24"/>
              </w:rPr>
            </w:pPr>
            <w:r>
              <w:rPr>
                <w:b/>
                <w:color w:val="000000"/>
                <w:sz w:val="24"/>
              </w:rPr>
              <w:t>imported or</w:t>
            </w:r>
          </w:p>
          <w:p w:rsidR="001D6A94" w:rsidRDefault="001D6A94" w:rsidP="00F560F1">
            <w:pPr>
              <w:rPr>
                <w:b/>
                <w:color w:val="000000"/>
                <w:sz w:val="24"/>
              </w:rPr>
            </w:pPr>
            <w:r>
              <w:rPr>
                <w:b/>
                <w:color w:val="000000"/>
                <w:sz w:val="24"/>
              </w:rPr>
              <w:t>packed/</w:t>
            </w:r>
          </w:p>
          <w:p w:rsidR="001D6A94" w:rsidRDefault="001D6A94" w:rsidP="00F560F1">
            <w:pPr>
              <w:rPr>
                <w:b/>
                <w:color w:val="000000"/>
                <w:sz w:val="24"/>
              </w:rPr>
            </w:pPr>
            <w:r>
              <w:rPr>
                <w:b/>
                <w:color w:val="000000"/>
                <w:sz w:val="24"/>
              </w:rPr>
              <w:t>filled (5)</w:t>
            </w:r>
          </w:p>
          <w:p w:rsidR="001D6A94" w:rsidRDefault="0045664E" w:rsidP="00F560F1">
            <w:pPr>
              <w:rPr>
                <w:b/>
                <w:color w:val="000000"/>
                <w:sz w:val="24"/>
              </w:rPr>
            </w:pPr>
            <w:r>
              <w:rPr>
                <w:b/>
                <w:color w:val="000000"/>
                <w:sz w:val="24"/>
              </w:rPr>
              <w:t>(Tonnes</w:t>
            </w:r>
          </w:p>
        </w:tc>
      </w:tr>
      <w:tr w:rsidR="0045664E" w:rsidTr="0045664E">
        <w:tc>
          <w:tcPr>
            <w:tcW w:w="742" w:type="pct"/>
          </w:tcPr>
          <w:p w:rsidR="001D6A94" w:rsidRDefault="001D6A94" w:rsidP="00F560F1">
            <w:pPr>
              <w:rPr>
                <w:color w:val="000000"/>
                <w:sz w:val="24"/>
              </w:rPr>
            </w:pPr>
            <w:r>
              <w:rPr>
                <w:color w:val="000000"/>
                <w:sz w:val="24"/>
              </w:rPr>
              <w:t>Glass</w:t>
            </w:r>
          </w:p>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Pr>
          <w:p w:rsidR="001D6A94" w:rsidRDefault="001D6A94" w:rsidP="00F560F1">
            <w:pPr>
              <w:rPr>
                <w:color w:val="000000"/>
                <w:sz w:val="24"/>
              </w:rPr>
            </w:pPr>
            <w:r>
              <w:rPr>
                <w:color w:val="000000"/>
                <w:sz w:val="24"/>
              </w:rPr>
              <w:t>Plastic</w:t>
            </w:r>
          </w:p>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Pr>
          <w:p w:rsidR="001D6A94" w:rsidRDefault="001D6A94" w:rsidP="00F560F1">
            <w:pPr>
              <w:rPr>
                <w:color w:val="000000"/>
                <w:sz w:val="24"/>
              </w:rPr>
            </w:pPr>
            <w:r>
              <w:rPr>
                <w:color w:val="000000"/>
                <w:sz w:val="24"/>
              </w:rPr>
              <w:t>Paper &amp; Fibreboard</w:t>
            </w: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Pr>
          <w:p w:rsidR="001D6A94" w:rsidRDefault="001D6A94" w:rsidP="00F560F1">
            <w:pPr>
              <w:rPr>
                <w:color w:val="000000"/>
                <w:sz w:val="24"/>
              </w:rPr>
            </w:pPr>
            <w:r>
              <w:rPr>
                <w:color w:val="000000"/>
                <w:sz w:val="24"/>
              </w:rPr>
              <w:t>Metals</w:t>
            </w:r>
            <w:r w:rsidR="0045664E">
              <w:rPr>
                <w:color w:val="000000"/>
                <w:sz w:val="24"/>
              </w:rPr>
              <w:t>:</w:t>
            </w:r>
          </w:p>
          <w:p w:rsidR="001D6A94" w:rsidRDefault="001D6A94" w:rsidP="00F560F1">
            <w:pPr>
              <w:rPr>
                <w:color w:val="000000"/>
                <w:sz w:val="24"/>
              </w:rPr>
            </w:pPr>
          </w:p>
        </w:tc>
        <w:tc>
          <w:tcPr>
            <w:tcW w:w="687" w:type="pct"/>
          </w:tcPr>
          <w:p w:rsidR="001D6A94" w:rsidRDefault="001D6A94" w:rsidP="00F560F1">
            <w:pPr>
              <w:rPr>
                <w:color w:val="000000"/>
                <w:sz w:val="24"/>
              </w:rPr>
            </w:pPr>
            <w:r>
              <w:rPr>
                <w:color w:val="000000"/>
                <w:sz w:val="24"/>
              </w:rPr>
              <w:t>Steel</w:t>
            </w:r>
          </w:p>
        </w:tc>
        <w:tc>
          <w:tcPr>
            <w:tcW w:w="687"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Pr>
          <w:p w:rsidR="001D6A94" w:rsidRDefault="001D6A94" w:rsidP="00F560F1">
            <w:pPr>
              <w:rPr>
                <w:color w:val="000000"/>
                <w:sz w:val="24"/>
              </w:rPr>
            </w:pPr>
          </w:p>
          <w:p w:rsidR="001D6A94" w:rsidRDefault="001D6A94" w:rsidP="00F560F1">
            <w:pPr>
              <w:rPr>
                <w:color w:val="000000"/>
                <w:sz w:val="24"/>
              </w:rPr>
            </w:pPr>
          </w:p>
        </w:tc>
        <w:tc>
          <w:tcPr>
            <w:tcW w:w="687" w:type="pct"/>
          </w:tcPr>
          <w:p w:rsidR="001D6A94" w:rsidRDefault="001D6A94" w:rsidP="00F560F1">
            <w:pPr>
              <w:rPr>
                <w:color w:val="000000"/>
                <w:sz w:val="24"/>
              </w:rPr>
            </w:pPr>
            <w:r>
              <w:rPr>
                <w:color w:val="000000"/>
                <w:sz w:val="24"/>
              </w:rPr>
              <w:t>Aluminium</w:t>
            </w:r>
          </w:p>
        </w:tc>
        <w:tc>
          <w:tcPr>
            <w:tcW w:w="687"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Pr>
          <w:p w:rsidR="001D6A94" w:rsidRDefault="001D6A94" w:rsidP="00F560F1">
            <w:pPr>
              <w:rPr>
                <w:color w:val="000000"/>
                <w:sz w:val="24"/>
              </w:rPr>
            </w:pPr>
          </w:p>
          <w:p w:rsidR="001D6A94" w:rsidRDefault="001D6A94" w:rsidP="00F560F1">
            <w:pPr>
              <w:rPr>
                <w:color w:val="000000"/>
                <w:sz w:val="24"/>
              </w:rPr>
            </w:pPr>
          </w:p>
        </w:tc>
        <w:tc>
          <w:tcPr>
            <w:tcW w:w="687" w:type="pct"/>
          </w:tcPr>
          <w:p w:rsidR="001D6A94" w:rsidRDefault="0045664E" w:rsidP="00F560F1">
            <w:pPr>
              <w:pStyle w:val="Heading1"/>
            </w:pPr>
            <w:r>
              <w:t xml:space="preserve">Sub </w:t>
            </w:r>
            <w:r w:rsidR="001D6A94">
              <w:t>Total</w:t>
            </w:r>
          </w:p>
        </w:tc>
        <w:tc>
          <w:tcPr>
            <w:tcW w:w="687"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Pr>
          <w:p w:rsidR="001D6A94" w:rsidRDefault="001D6A94" w:rsidP="00F560F1">
            <w:pPr>
              <w:rPr>
                <w:color w:val="000000"/>
                <w:sz w:val="24"/>
              </w:rPr>
            </w:pPr>
            <w:r>
              <w:rPr>
                <w:color w:val="000000"/>
                <w:sz w:val="24"/>
              </w:rPr>
              <w:t>Wood</w:t>
            </w:r>
          </w:p>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Pr>
          <w:p w:rsidR="001D6A94" w:rsidRDefault="001D6A94" w:rsidP="00F560F1">
            <w:pPr>
              <w:rPr>
                <w:color w:val="000000"/>
                <w:sz w:val="24"/>
              </w:rPr>
            </w:pPr>
            <w:r>
              <w:rPr>
                <w:color w:val="000000"/>
                <w:sz w:val="24"/>
              </w:rPr>
              <w:t>Textiles</w:t>
            </w:r>
          </w:p>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Borders>
              <w:bottom w:val="nil"/>
            </w:tcBorders>
          </w:tcPr>
          <w:p w:rsidR="001D6A94" w:rsidRDefault="001D6A94" w:rsidP="00F560F1">
            <w:pPr>
              <w:rPr>
                <w:color w:val="000000"/>
                <w:sz w:val="24"/>
              </w:rPr>
            </w:pPr>
            <w:r>
              <w:rPr>
                <w:color w:val="000000"/>
                <w:sz w:val="24"/>
              </w:rPr>
              <w:t>Composites</w:t>
            </w:r>
          </w:p>
        </w:tc>
        <w:tc>
          <w:tcPr>
            <w:tcW w:w="687" w:type="pct"/>
            <w:tcBorders>
              <w:bottom w:val="nil"/>
            </w:tcBorders>
          </w:tcPr>
          <w:p w:rsidR="001D6A94" w:rsidRDefault="001D6A94" w:rsidP="00F560F1">
            <w:pPr>
              <w:rPr>
                <w:color w:val="000000"/>
                <w:sz w:val="24"/>
              </w:rPr>
            </w:pPr>
          </w:p>
        </w:tc>
        <w:tc>
          <w:tcPr>
            <w:tcW w:w="687" w:type="pct"/>
            <w:tcBorders>
              <w:bottom w:val="nil"/>
            </w:tcBorders>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Borders>
              <w:bottom w:val="single" w:sz="4" w:space="0" w:color="auto"/>
            </w:tcBorders>
          </w:tcPr>
          <w:p w:rsidR="001D6A94" w:rsidRDefault="001D6A94" w:rsidP="00F560F1">
            <w:pPr>
              <w:rPr>
                <w:color w:val="000000"/>
                <w:sz w:val="24"/>
              </w:rPr>
            </w:pPr>
            <w:r>
              <w:rPr>
                <w:color w:val="000000"/>
                <w:sz w:val="24"/>
              </w:rPr>
              <w:t>Other</w:t>
            </w:r>
          </w:p>
        </w:tc>
        <w:tc>
          <w:tcPr>
            <w:tcW w:w="687" w:type="pct"/>
            <w:tcBorders>
              <w:bottom w:val="nil"/>
            </w:tcBorders>
          </w:tcPr>
          <w:p w:rsidR="001D6A94" w:rsidRDefault="001D6A94" w:rsidP="00F560F1">
            <w:pPr>
              <w:rPr>
                <w:color w:val="000000"/>
                <w:sz w:val="24"/>
              </w:rPr>
            </w:pPr>
          </w:p>
        </w:tc>
        <w:tc>
          <w:tcPr>
            <w:tcW w:w="687" w:type="pct"/>
            <w:tcBorders>
              <w:bottom w:val="nil"/>
            </w:tcBorders>
          </w:tcPr>
          <w:p w:rsidR="001D6A94" w:rsidRDefault="001D6A94" w:rsidP="00F560F1">
            <w:pPr>
              <w:rPr>
                <w:color w:val="000000"/>
                <w:sz w:val="24"/>
              </w:rPr>
            </w:pPr>
          </w:p>
        </w:tc>
        <w:tc>
          <w:tcPr>
            <w:tcW w:w="755" w:type="pct"/>
            <w:tcBorders>
              <w:bottom w:val="nil"/>
            </w:tcBorders>
          </w:tcPr>
          <w:p w:rsidR="001D6A94" w:rsidRDefault="001D6A94" w:rsidP="00F560F1">
            <w:pPr>
              <w:rPr>
                <w:color w:val="000000"/>
                <w:sz w:val="24"/>
              </w:rPr>
            </w:pPr>
          </w:p>
        </w:tc>
        <w:tc>
          <w:tcPr>
            <w:tcW w:w="755" w:type="pct"/>
          </w:tcPr>
          <w:p w:rsidR="001D6A94" w:rsidRDefault="001D6A94" w:rsidP="00F560F1">
            <w:pPr>
              <w:rPr>
                <w:color w:val="000000"/>
                <w:sz w:val="24"/>
              </w:rPr>
            </w:pPr>
          </w:p>
        </w:tc>
        <w:tc>
          <w:tcPr>
            <w:tcW w:w="687" w:type="pct"/>
          </w:tcPr>
          <w:p w:rsidR="001D6A94" w:rsidRDefault="001D6A94" w:rsidP="00F560F1">
            <w:pPr>
              <w:rPr>
                <w:color w:val="000000"/>
                <w:sz w:val="24"/>
              </w:rPr>
            </w:pPr>
          </w:p>
        </w:tc>
        <w:tc>
          <w:tcPr>
            <w:tcW w:w="687" w:type="pct"/>
          </w:tcPr>
          <w:p w:rsidR="001D6A94" w:rsidRDefault="001D6A94" w:rsidP="00F560F1">
            <w:pPr>
              <w:rPr>
                <w:color w:val="000000"/>
                <w:sz w:val="24"/>
              </w:rPr>
            </w:pPr>
          </w:p>
        </w:tc>
      </w:tr>
      <w:tr w:rsidR="0045664E" w:rsidTr="0045664E">
        <w:tc>
          <w:tcPr>
            <w:tcW w:w="742" w:type="pct"/>
            <w:tcBorders>
              <w:top w:val="single" w:sz="4" w:space="0" w:color="auto"/>
              <w:left w:val="single" w:sz="4" w:space="0" w:color="auto"/>
              <w:bottom w:val="single" w:sz="4" w:space="0" w:color="auto"/>
              <w:right w:val="single" w:sz="4" w:space="0" w:color="auto"/>
            </w:tcBorders>
          </w:tcPr>
          <w:p w:rsidR="0045664E" w:rsidRDefault="0045664E" w:rsidP="005B2940">
            <w:pPr>
              <w:rPr>
                <w:color w:val="000000"/>
                <w:sz w:val="24"/>
              </w:rPr>
            </w:pPr>
            <w:r w:rsidRPr="0045664E">
              <w:rPr>
                <w:color w:val="000000"/>
                <w:sz w:val="24"/>
              </w:rPr>
              <w:t>Total</w:t>
            </w:r>
          </w:p>
          <w:p w:rsidR="0045664E" w:rsidRDefault="0045664E" w:rsidP="005B2940">
            <w:pPr>
              <w:rPr>
                <w:color w:val="000000"/>
                <w:sz w:val="24"/>
              </w:rPr>
            </w:pPr>
          </w:p>
        </w:tc>
        <w:tc>
          <w:tcPr>
            <w:tcW w:w="687" w:type="pct"/>
            <w:tcBorders>
              <w:top w:val="single" w:sz="4" w:space="0" w:color="auto"/>
              <w:left w:val="single" w:sz="4" w:space="0" w:color="auto"/>
              <w:bottom w:val="nil"/>
              <w:right w:val="single" w:sz="4" w:space="0" w:color="auto"/>
            </w:tcBorders>
          </w:tcPr>
          <w:p w:rsidR="0045664E" w:rsidRPr="0045664E" w:rsidRDefault="0045664E" w:rsidP="0045664E">
            <w:pPr>
              <w:rPr>
                <w:color w:val="000000"/>
                <w:sz w:val="24"/>
              </w:rPr>
            </w:pPr>
          </w:p>
        </w:tc>
        <w:tc>
          <w:tcPr>
            <w:tcW w:w="687" w:type="pct"/>
            <w:tcBorders>
              <w:top w:val="single" w:sz="4" w:space="0" w:color="auto"/>
              <w:left w:val="single" w:sz="4" w:space="0" w:color="auto"/>
              <w:bottom w:val="nil"/>
              <w:right w:val="single" w:sz="4" w:space="0" w:color="auto"/>
            </w:tcBorders>
          </w:tcPr>
          <w:p w:rsidR="0045664E" w:rsidRDefault="0045664E" w:rsidP="005B2940">
            <w:pPr>
              <w:rPr>
                <w:color w:val="000000"/>
                <w:sz w:val="24"/>
              </w:rPr>
            </w:pPr>
          </w:p>
        </w:tc>
        <w:tc>
          <w:tcPr>
            <w:tcW w:w="755" w:type="pct"/>
            <w:tcBorders>
              <w:top w:val="single" w:sz="4" w:space="0" w:color="auto"/>
              <w:left w:val="single" w:sz="4" w:space="0" w:color="auto"/>
              <w:bottom w:val="nil"/>
              <w:right w:val="single" w:sz="4" w:space="0" w:color="auto"/>
            </w:tcBorders>
          </w:tcPr>
          <w:p w:rsidR="0045664E" w:rsidRDefault="0045664E" w:rsidP="005B2940">
            <w:pPr>
              <w:rPr>
                <w:color w:val="000000"/>
                <w:sz w:val="24"/>
              </w:rPr>
            </w:pPr>
          </w:p>
        </w:tc>
        <w:tc>
          <w:tcPr>
            <w:tcW w:w="755" w:type="pct"/>
            <w:tcBorders>
              <w:top w:val="single" w:sz="4" w:space="0" w:color="auto"/>
              <w:left w:val="single" w:sz="4" w:space="0" w:color="auto"/>
              <w:bottom w:val="single" w:sz="4" w:space="0" w:color="auto"/>
              <w:right w:val="single" w:sz="4" w:space="0" w:color="auto"/>
            </w:tcBorders>
          </w:tcPr>
          <w:p w:rsidR="0045664E" w:rsidRDefault="0045664E" w:rsidP="005B2940">
            <w:pPr>
              <w:rPr>
                <w:color w:val="000000"/>
                <w:sz w:val="24"/>
              </w:rPr>
            </w:pPr>
          </w:p>
        </w:tc>
        <w:tc>
          <w:tcPr>
            <w:tcW w:w="687" w:type="pct"/>
            <w:tcBorders>
              <w:top w:val="single" w:sz="4" w:space="0" w:color="auto"/>
              <w:left w:val="single" w:sz="4" w:space="0" w:color="auto"/>
              <w:bottom w:val="single" w:sz="4" w:space="0" w:color="auto"/>
              <w:right w:val="single" w:sz="4" w:space="0" w:color="auto"/>
            </w:tcBorders>
          </w:tcPr>
          <w:p w:rsidR="0045664E" w:rsidRDefault="0045664E" w:rsidP="005B2940">
            <w:pPr>
              <w:rPr>
                <w:color w:val="000000"/>
                <w:sz w:val="24"/>
              </w:rPr>
            </w:pPr>
          </w:p>
        </w:tc>
        <w:tc>
          <w:tcPr>
            <w:tcW w:w="687" w:type="pct"/>
            <w:tcBorders>
              <w:top w:val="single" w:sz="4" w:space="0" w:color="auto"/>
              <w:left w:val="single" w:sz="4" w:space="0" w:color="auto"/>
              <w:bottom w:val="single" w:sz="4" w:space="0" w:color="auto"/>
              <w:right w:val="single" w:sz="4" w:space="0" w:color="auto"/>
            </w:tcBorders>
          </w:tcPr>
          <w:p w:rsidR="0045664E" w:rsidRDefault="0045664E" w:rsidP="005B2940">
            <w:pPr>
              <w:rPr>
                <w:color w:val="000000"/>
                <w:sz w:val="24"/>
              </w:rPr>
            </w:pPr>
          </w:p>
        </w:tc>
      </w:tr>
    </w:tbl>
    <w:p w:rsidR="001D6A94" w:rsidRPr="0045664E" w:rsidRDefault="001D6A94" w:rsidP="002F2C46">
      <w:pPr>
        <w:pStyle w:val="ListParagraph"/>
        <w:numPr>
          <w:ilvl w:val="0"/>
          <w:numId w:val="12"/>
        </w:numPr>
        <w:spacing w:line="240" w:lineRule="auto"/>
        <w:rPr>
          <w:color w:val="000000"/>
          <w:szCs w:val="18"/>
        </w:rPr>
      </w:pPr>
      <w:r w:rsidRPr="0045664E">
        <w:rPr>
          <w:color w:val="000000"/>
          <w:szCs w:val="18"/>
        </w:rPr>
        <w:t xml:space="preserve">Packaging received means all packaging and packaging material (primary, secondary or tertiary) received onto the premises named above (including imported packaging material and packaging associated with imported goods). </w:t>
      </w:r>
    </w:p>
    <w:p w:rsidR="0045664E" w:rsidRPr="0045664E" w:rsidRDefault="0045664E" w:rsidP="0045664E">
      <w:pPr>
        <w:pStyle w:val="ListParagraph"/>
        <w:spacing w:line="240" w:lineRule="auto"/>
        <w:ind w:left="360"/>
        <w:rPr>
          <w:color w:val="000000"/>
          <w:szCs w:val="18"/>
        </w:rPr>
      </w:pPr>
    </w:p>
    <w:p w:rsidR="001D6A94" w:rsidRPr="0045664E" w:rsidRDefault="001D6A94" w:rsidP="001D6A94">
      <w:pPr>
        <w:numPr>
          <w:ilvl w:val="0"/>
          <w:numId w:val="12"/>
        </w:numPr>
        <w:spacing w:line="240" w:lineRule="auto"/>
        <w:rPr>
          <w:color w:val="000000"/>
          <w:szCs w:val="18"/>
        </w:rPr>
      </w:pPr>
      <w:r w:rsidRPr="0045664E">
        <w:rPr>
          <w:color w:val="000000"/>
          <w:szCs w:val="18"/>
        </w:rPr>
        <w:t xml:space="preserve">Packaging supplied means all packaging, packaging material and packaged goods (primary, secondary and tertiary) supplied at and/or from the premises named above.  “Supply” in relation to packaging material, packaging and packaged products </w:t>
      </w:r>
      <w:r w:rsidRPr="0045664E">
        <w:rPr>
          <w:i/>
          <w:color w:val="000000"/>
          <w:szCs w:val="18"/>
        </w:rPr>
        <w:t>includes</w:t>
      </w:r>
      <w:r w:rsidRPr="0045664E">
        <w:rPr>
          <w:color w:val="000000"/>
          <w:szCs w:val="18"/>
        </w:rPr>
        <w:t xml:space="preserve"> in the course of business, to provide in exchange for any consideration other than money and to give as a prize or otherwise make a gift. </w:t>
      </w:r>
    </w:p>
    <w:p w:rsidR="001D6A94" w:rsidRPr="0045664E" w:rsidRDefault="001D6A94" w:rsidP="001D6A94">
      <w:pPr>
        <w:rPr>
          <w:color w:val="000000"/>
          <w:szCs w:val="18"/>
        </w:rPr>
      </w:pPr>
    </w:p>
    <w:p w:rsidR="001D6A94" w:rsidRPr="0045664E" w:rsidRDefault="001D6A94" w:rsidP="001D6A94">
      <w:pPr>
        <w:pStyle w:val="BodyTextIndent"/>
        <w:numPr>
          <w:ilvl w:val="0"/>
          <w:numId w:val="12"/>
        </w:numPr>
        <w:rPr>
          <w:rFonts w:ascii="Arial" w:hAnsi="Arial" w:cs="Arial"/>
          <w:sz w:val="18"/>
          <w:szCs w:val="18"/>
        </w:rPr>
      </w:pPr>
      <w:r w:rsidRPr="0045664E">
        <w:rPr>
          <w:sz w:val="18"/>
          <w:szCs w:val="18"/>
        </w:rPr>
        <w:t xml:space="preserve">Packaging destined for reuse means packaging which has been conceived and designed to accomplish within its life cycle, a minimum of 2 trips or rotations and which is subject to operations by which it </w:t>
      </w:r>
      <w:r w:rsidRPr="0045664E">
        <w:rPr>
          <w:rFonts w:ascii="Arial" w:hAnsi="Arial" w:cs="Arial"/>
          <w:sz w:val="18"/>
          <w:szCs w:val="18"/>
        </w:rPr>
        <w:t xml:space="preserve">is refilled or used for the same purpose for which it was conceived with or without the support of auxiliary products present on the market enabling the packaging to be refilled (e.g. milk bottles, beer kegs etc). </w:t>
      </w:r>
    </w:p>
    <w:p w:rsidR="001D6A94" w:rsidRDefault="001D6A94" w:rsidP="001D6A94">
      <w:pPr>
        <w:ind w:left="-90"/>
        <w:rPr>
          <w:color w:val="000000"/>
        </w:rPr>
      </w:pPr>
    </w:p>
    <w:p w:rsidR="001D6A94" w:rsidRDefault="001D6A94" w:rsidP="001D6A94">
      <w:pPr>
        <w:rPr>
          <w:color w:val="000000"/>
        </w:rPr>
      </w:pPr>
    </w:p>
    <w:p w:rsidR="001D6A94" w:rsidRDefault="001D6A94" w:rsidP="001D6A94">
      <w:pPr>
        <w:ind w:left="360" w:hanging="450"/>
        <w:rPr>
          <w:b/>
          <w:color w:val="000000"/>
          <w:sz w:val="24"/>
        </w:rPr>
      </w:pPr>
      <w:r>
        <w:rPr>
          <w:b/>
          <w:color w:val="000000"/>
          <w:sz w:val="24"/>
        </w:rPr>
        <w:t>3.</w:t>
      </w:r>
      <w:r>
        <w:rPr>
          <w:b/>
          <w:color w:val="000000"/>
          <w:sz w:val="24"/>
        </w:rPr>
        <w:tab/>
        <w:t>NAME AND ADDRESS OF PRODUCERS FROM WHOM PACKAGING AND PACKAGED PRODUCTS WAS/WERE RECEIVED IN THE PRECEDING QUARTERLY PERIOD.</w:t>
      </w:r>
    </w:p>
    <w:p w:rsidR="001D6A94" w:rsidRDefault="001D6A94" w:rsidP="001D6A94">
      <w:pPr>
        <w:ind w:left="-90"/>
        <w:rPr>
          <w:b/>
          <w:color w:val="000000"/>
          <w:sz w:val="24"/>
        </w:rPr>
      </w:pPr>
    </w:p>
    <w:p w:rsidR="001D6A94" w:rsidRDefault="001D6A94" w:rsidP="001D6A94">
      <w:pPr>
        <w:ind w:left="-90"/>
        <w:rPr>
          <w:b/>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6"/>
        <w:gridCol w:w="6792"/>
      </w:tblGrid>
      <w:tr w:rsidR="001D6A94" w:rsidTr="00F560F1">
        <w:trPr>
          <w:cantSplit/>
        </w:trPr>
        <w:tc>
          <w:tcPr>
            <w:tcW w:w="3396" w:type="dxa"/>
          </w:tcPr>
          <w:p w:rsidR="001D6A94" w:rsidRDefault="001D6A94" w:rsidP="00F560F1">
            <w:pPr>
              <w:rPr>
                <w:b/>
                <w:color w:val="000000"/>
                <w:sz w:val="24"/>
              </w:rPr>
            </w:pPr>
          </w:p>
          <w:p w:rsidR="001D6A94" w:rsidRDefault="001D6A94" w:rsidP="00F560F1">
            <w:pPr>
              <w:rPr>
                <w:b/>
                <w:color w:val="000000"/>
                <w:sz w:val="24"/>
              </w:rPr>
            </w:pPr>
            <w:r>
              <w:rPr>
                <w:b/>
                <w:color w:val="000000"/>
                <w:sz w:val="24"/>
              </w:rPr>
              <w:t xml:space="preserve">Name </w:t>
            </w:r>
          </w:p>
          <w:p w:rsidR="001D6A94" w:rsidRDefault="001D6A94" w:rsidP="00F560F1">
            <w:pPr>
              <w:rPr>
                <w:b/>
                <w:color w:val="000000"/>
                <w:sz w:val="24"/>
              </w:rPr>
            </w:pPr>
          </w:p>
          <w:p w:rsidR="001D6A94" w:rsidRDefault="001D6A94" w:rsidP="00F560F1">
            <w:pPr>
              <w:rPr>
                <w:b/>
                <w:color w:val="000000"/>
                <w:sz w:val="24"/>
              </w:rPr>
            </w:pPr>
          </w:p>
        </w:tc>
        <w:tc>
          <w:tcPr>
            <w:tcW w:w="6792" w:type="dxa"/>
          </w:tcPr>
          <w:p w:rsidR="001D6A94" w:rsidRDefault="001D6A94" w:rsidP="00F560F1">
            <w:pPr>
              <w:rPr>
                <w:b/>
                <w:color w:val="000000"/>
                <w:sz w:val="24"/>
              </w:rPr>
            </w:pPr>
          </w:p>
          <w:p w:rsidR="001D6A94" w:rsidRDefault="001D6A94" w:rsidP="00F560F1">
            <w:pPr>
              <w:rPr>
                <w:b/>
                <w:color w:val="000000"/>
                <w:sz w:val="24"/>
              </w:rPr>
            </w:pPr>
            <w:r>
              <w:rPr>
                <w:b/>
                <w:color w:val="000000"/>
                <w:sz w:val="24"/>
              </w:rPr>
              <w:t>Address</w:t>
            </w:r>
          </w:p>
        </w:tc>
      </w:tr>
      <w:tr w:rsidR="001D6A94" w:rsidTr="00F560F1">
        <w:trPr>
          <w:cantSplit/>
        </w:trPr>
        <w:tc>
          <w:tcPr>
            <w:tcW w:w="3396"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6792" w:type="dxa"/>
          </w:tcPr>
          <w:p w:rsidR="001D6A94" w:rsidRDefault="001D6A94" w:rsidP="00F560F1">
            <w:pPr>
              <w:rPr>
                <w:color w:val="000000"/>
              </w:rPr>
            </w:pPr>
          </w:p>
        </w:tc>
      </w:tr>
      <w:tr w:rsidR="001D6A94" w:rsidTr="00F560F1">
        <w:trPr>
          <w:cantSplit/>
        </w:trPr>
        <w:tc>
          <w:tcPr>
            <w:tcW w:w="3396"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6792" w:type="dxa"/>
          </w:tcPr>
          <w:p w:rsidR="001D6A94" w:rsidRDefault="001D6A94" w:rsidP="00F560F1">
            <w:pPr>
              <w:rPr>
                <w:color w:val="000000"/>
              </w:rPr>
            </w:pPr>
          </w:p>
        </w:tc>
      </w:tr>
      <w:tr w:rsidR="001D6A94" w:rsidTr="00F560F1">
        <w:trPr>
          <w:cantSplit/>
        </w:trPr>
        <w:tc>
          <w:tcPr>
            <w:tcW w:w="3396"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6792" w:type="dxa"/>
          </w:tcPr>
          <w:p w:rsidR="001D6A94" w:rsidRDefault="001D6A94" w:rsidP="00F560F1">
            <w:pPr>
              <w:rPr>
                <w:color w:val="000000"/>
              </w:rPr>
            </w:pPr>
          </w:p>
        </w:tc>
      </w:tr>
      <w:tr w:rsidR="001D6A94" w:rsidTr="00F560F1">
        <w:trPr>
          <w:cantSplit/>
        </w:trPr>
        <w:tc>
          <w:tcPr>
            <w:tcW w:w="3396"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6792" w:type="dxa"/>
          </w:tcPr>
          <w:p w:rsidR="001D6A94" w:rsidRDefault="001D6A94" w:rsidP="00F560F1">
            <w:pPr>
              <w:rPr>
                <w:color w:val="000000"/>
              </w:rPr>
            </w:pPr>
          </w:p>
        </w:tc>
      </w:tr>
      <w:tr w:rsidR="001D6A94" w:rsidTr="00F560F1">
        <w:trPr>
          <w:cantSplit/>
        </w:trPr>
        <w:tc>
          <w:tcPr>
            <w:tcW w:w="3396"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6792" w:type="dxa"/>
          </w:tcPr>
          <w:p w:rsidR="001D6A94" w:rsidRDefault="001D6A94" w:rsidP="00F560F1">
            <w:pPr>
              <w:rPr>
                <w:color w:val="000000"/>
              </w:rPr>
            </w:pPr>
          </w:p>
        </w:tc>
      </w:tr>
      <w:tr w:rsidR="001D6A94" w:rsidTr="00F560F1">
        <w:trPr>
          <w:cantSplit/>
        </w:trPr>
        <w:tc>
          <w:tcPr>
            <w:tcW w:w="3396" w:type="dxa"/>
          </w:tcPr>
          <w:p w:rsidR="001D6A94" w:rsidRDefault="001D6A94" w:rsidP="00F560F1">
            <w:pPr>
              <w:rPr>
                <w:color w:val="000000"/>
              </w:rPr>
            </w:pPr>
          </w:p>
        </w:tc>
        <w:tc>
          <w:tcPr>
            <w:tcW w:w="6792" w:type="dxa"/>
          </w:tcPr>
          <w:p w:rsidR="001D6A94" w:rsidRDefault="001D6A94" w:rsidP="00F560F1">
            <w:pPr>
              <w:rPr>
                <w:color w:val="000000"/>
              </w:rPr>
            </w:pPr>
          </w:p>
        </w:tc>
      </w:tr>
      <w:tr w:rsidR="001D6A94" w:rsidTr="00F560F1">
        <w:trPr>
          <w:cantSplit/>
        </w:trPr>
        <w:tc>
          <w:tcPr>
            <w:tcW w:w="3396" w:type="dxa"/>
          </w:tcPr>
          <w:p w:rsidR="001D6A94" w:rsidRDefault="001D6A94" w:rsidP="00F560F1">
            <w:pPr>
              <w:rPr>
                <w:color w:val="000000"/>
              </w:rPr>
            </w:pPr>
          </w:p>
        </w:tc>
        <w:tc>
          <w:tcPr>
            <w:tcW w:w="6792" w:type="dxa"/>
          </w:tcPr>
          <w:p w:rsidR="001D6A94" w:rsidRDefault="001D6A94" w:rsidP="00F560F1">
            <w:pPr>
              <w:rPr>
                <w:color w:val="000000"/>
              </w:rPr>
            </w:pPr>
          </w:p>
        </w:tc>
      </w:tr>
    </w:tbl>
    <w:p w:rsidR="001D6A94" w:rsidRDefault="0045664E" w:rsidP="001D6A94">
      <w:pPr>
        <w:rPr>
          <w:b/>
          <w:color w:val="000000"/>
          <w:sz w:val="24"/>
        </w:rPr>
      </w:pPr>
      <w:r w:rsidRPr="0045664E">
        <w:rPr>
          <w:color w:val="000000"/>
          <w:sz w:val="24"/>
        </w:rPr>
        <w:lastRenderedPageBreak/>
        <w:t>4.</w:t>
      </w:r>
      <w:r>
        <w:rPr>
          <w:color w:val="000000"/>
        </w:rPr>
        <w:t xml:space="preserve">            </w:t>
      </w:r>
      <w:r w:rsidR="001D6A94">
        <w:rPr>
          <w:b/>
          <w:color w:val="000000"/>
          <w:sz w:val="24"/>
        </w:rPr>
        <w:t xml:space="preserve">PACKAGING WASTE ACCEPTED OR COLLECTED </w:t>
      </w:r>
    </w:p>
    <w:p w:rsidR="001D6A94" w:rsidRDefault="001D6A94" w:rsidP="001D6A94">
      <w:pPr>
        <w:rPr>
          <w:color w:val="000000"/>
          <w:sz w:val="24"/>
        </w:rPr>
      </w:pPr>
    </w:p>
    <w:p w:rsidR="001D6A94" w:rsidRPr="0045664E" w:rsidRDefault="001D6A94" w:rsidP="0045664E">
      <w:pPr>
        <w:ind w:left="720"/>
        <w:rPr>
          <w:color w:val="000000"/>
          <w:sz w:val="22"/>
          <w:szCs w:val="22"/>
        </w:rPr>
      </w:pPr>
      <w:r w:rsidRPr="0045664E">
        <w:rPr>
          <w:color w:val="000000"/>
          <w:sz w:val="22"/>
          <w:szCs w:val="22"/>
        </w:rPr>
        <w:t xml:space="preserve">The values to be entered are the estimated weights of packaging waste accepted or collected by or on behalf of your company </w:t>
      </w:r>
      <w:r w:rsidRPr="0045664E">
        <w:rPr>
          <w:i/>
          <w:color w:val="000000"/>
          <w:sz w:val="22"/>
          <w:szCs w:val="22"/>
        </w:rPr>
        <w:t xml:space="preserve">in the previous quarter </w:t>
      </w:r>
      <w:r w:rsidRPr="0045664E">
        <w:rPr>
          <w:color w:val="000000"/>
          <w:sz w:val="22"/>
          <w:szCs w:val="22"/>
        </w:rPr>
        <w:t>from customers, producers or other persons.  Details are to be given for each category specified</w:t>
      </w:r>
    </w:p>
    <w:p w:rsidR="001D6A94" w:rsidRDefault="001D6A94" w:rsidP="001D6A94">
      <w:pPr>
        <w:rPr>
          <w:b/>
          <w:color w:val="000000"/>
          <w:sz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1"/>
        <w:gridCol w:w="1443"/>
        <w:gridCol w:w="1714"/>
        <w:gridCol w:w="1559"/>
        <w:gridCol w:w="1843"/>
        <w:gridCol w:w="2268"/>
      </w:tblGrid>
      <w:tr w:rsidR="001D6A94" w:rsidTr="00C56D9C">
        <w:trPr>
          <w:cantSplit/>
        </w:trPr>
        <w:tc>
          <w:tcPr>
            <w:tcW w:w="3214" w:type="dxa"/>
            <w:gridSpan w:val="2"/>
          </w:tcPr>
          <w:p w:rsidR="001D6A94" w:rsidRDefault="001D6A94" w:rsidP="00F560F1">
            <w:pPr>
              <w:rPr>
                <w:b/>
              </w:rPr>
            </w:pPr>
          </w:p>
          <w:p w:rsidR="001D6A94" w:rsidRDefault="001D6A94" w:rsidP="00F560F1">
            <w:pPr>
              <w:rPr>
                <w:b/>
              </w:rPr>
            </w:pPr>
          </w:p>
          <w:p w:rsidR="001D6A94" w:rsidRDefault="001D6A94" w:rsidP="00F560F1">
            <w:pPr>
              <w:pStyle w:val="Heading7"/>
              <w:rPr>
                <w:color w:val="000000"/>
              </w:rPr>
            </w:pPr>
            <w:r>
              <w:t>MATERIAL</w:t>
            </w:r>
          </w:p>
        </w:tc>
        <w:tc>
          <w:tcPr>
            <w:tcW w:w="1714" w:type="dxa"/>
          </w:tcPr>
          <w:p w:rsidR="001D6A94" w:rsidRDefault="001D6A94" w:rsidP="00F560F1">
            <w:pPr>
              <w:jc w:val="center"/>
              <w:rPr>
                <w:b/>
                <w:color w:val="000000"/>
                <w:sz w:val="24"/>
              </w:rPr>
            </w:pPr>
            <w:r>
              <w:rPr>
                <w:b/>
                <w:color w:val="000000"/>
                <w:sz w:val="24"/>
              </w:rPr>
              <w:t>(A)</w:t>
            </w:r>
          </w:p>
          <w:p w:rsidR="001D6A94" w:rsidRDefault="001D6A94" w:rsidP="00F560F1">
            <w:pPr>
              <w:jc w:val="center"/>
              <w:rPr>
                <w:b/>
                <w:color w:val="000000"/>
                <w:sz w:val="24"/>
              </w:rPr>
            </w:pPr>
            <w:r>
              <w:rPr>
                <w:b/>
                <w:color w:val="000000"/>
                <w:sz w:val="24"/>
              </w:rPr>
              <w:t>Packaging Waste</w:t>
            </w:r>
          </w:p>
          <w:p w:rsidR="001D6A94" w:rsidRDefault="001D6A94" w:rsidP="00F560F1">
            <w:pPr>
              <w:jc w:val="center"/>
              <w:rPr>
                <w:b/>
                <w:color w:val="000000"/>
                <w:sz w:val="24"/>
              </w:rPr>
            </w:pPr>
            <w:r>
              <w:rPr>
                <w:b/>
                <w:color w:val="000000"/>
                <w:sz w:val="24"/>
              </w:rPr>
              <w:t>Accepted</w:t>
            </w:r>
          </w:p>
          <w:p w:rsidR="001D6A94" w:rsidRDefault="001D6A94" w:rsidP="00C56D9C">
            <w:pPr>
              <w:rPr>
                <w:b/>
                <w:color w:val="000000"/>
                <w:sz w:val="24"/>
              </w:rPr>
            </w:pPr>
            <w:r>
              <w:rPr>
                <w:b/>
                <w:color w:val="000000"/>
                <w:sz w:val="24"/>
              </w:rPr>
              <w:t>(Tonnes)</w:t>
            </w:r>
          </w:p>
        </w:tc>
        <w:tc>
          <w:tcPr>
            <w:tcW w:w="1559" w:type="dxa"/>
          </w:tcPr>
          <w:p w:rsidR="001D6A94" w:rsidRDefault="001D6A94" w:rsidP="00F560F1">
            <w:pPr>
              <w:jc w:val="center"/>
              <w:rPr>
                <w:b/>
                <w:color w:val="000000"/>
                <w:sz w:val="24"/>
              </w:rPr>
            </w:pPr>
            <w:r>
              <w:rPr>
                <w:b/>
                <w:color w:val="000000"/>
                <w:sz w:val="24"/>
              </w:rPr>
              <w:t>(B)</w:t>
            </w:r>
          </w:p>
          <w:p w:rsidR="001D6A94" w:rsidRDefault="001D6A94" w:rsidP="00F560F1">
            <w:pPr>
              <w:jc w:val="center"/>
              <w:rPr>
                <w:b/>
                <w:color w:val="000000"/>
                <w:sz w:val="24"/>
              </w:rPr>
            </w:pPr>
            <w:r>
              <w:rPr>
                <w:b/>
                <w:color w:val="000000"/>
                <w:sz w:val="24"/>
              </w:rPr>
              <w:t>Packaging Waste</w:t>
            </w:r>
          </w:p>
          <w:p w:rsidR="001D6A94" w:rsidRDefault="001D6A94" w:rsidP="00F560F1">
            <w:pPr>
              <w:jc w:val="center"/>
              <w:rPr>
                <w:b/>
                <w:color w:val="000000"/>
                <w:sz w:val="24"/>
              </w:rPr>
            </w:pPr>
            <w:r>
              <w:rPr>
                <w:b/>
                <w:color w:val="000000"/>
                <w:sz w:val="24"/>
              </w:rPr>
              <w:t>Collected</w:t>
            </w:r>
          </w:p>
          <w:p w:rsidR="001D6A94" w:rsidRDefault="001D6A94" w:rsidP="00F560F1">
            <w:pPr>
              <w:jc w:val="center"/>
              <w:rPr>
                <w:b/>
                <w:color w:val="000000"/>
                <w:sz w:val="24"/>
              </w:rPr>
            </w:pPr>
            <w:r>
              <w:rPr>
                <w:b/>
                <w:color w:val="000000"/>
                <w:sz w:val="24"/>
              </w:rPr>
              <w:t>(Tonnes)</w:t>
            </w:r>
          </w:p>
        </w:tc>
        <w:tc>
          <w:tcPr>
            <w:tcW w:w="1843" w:type="dxa"/>
          </w:tcPr>
          <w:p w:rsidR="001D6A94" w:rsidRDefault="001D6A94" w:rsidP="00F560F1">
            <w:pPr>
              <w:jc w:val="center"/>
              <w:rPr>
                <w:b/>
                <w:color w:val="000000"/>
                <w:sz w:val="24"/>
              </w:rPr>
            </w:pPr>
            <w:r>
              <w:rPr>
                <w:b/>
                <w:color w:val="000000"/>
                <w:sz w:val="24"/>
              </w:rPr>
              <w:t>(C)</w:t>
            </w:r>
          </w:p>
          <w:p w:rsidR="001D6A94" w:rsidRDefault="001D6A94" w:rsidP="00F560F1">
            <w:pPr>
              <w:jc w:val="center"/>
              <w:rPr>
                <w:b/>
                <w:color w:val="000000"/>
                <w:sz w:val="24"/>
              </w:rPr>
            </w:pPr>
            <w:r>
              <w:rPr>
                <w:b/>
                <w:color w:val="000000"/>
                <w:sz w:val="24"/>
              </w:rPr>
              <w:t>Packaging Waste Purchased</w:t>
            </w:r>
          </w:p>
          <w:p w:rsidR="001D6A94" w:rsidRDefault="001D6A94" w:rsidP="00F560F1">
            <w:pPr>
              <w:jc w:val="center"/>
              <w:rPr>
                <w:b/>
                <w:color w:val="000000"/>
                <w:sz w:val="24"/>
              </w:rPr>
            </w:pPr>
            <w:r>
              <w:rPr>
                <w:b/>
                <w:color w:val="000000"/>
                <w:sz w:val="24"/>
              </w:rPr>
              <w:t>(Tonnes)</w:t>
            </w:r>
          </w:p>
        </w:tc>
        <w:tc>
          <w:tcPr>
            <w:tcW w:w="2268" w:type="dxa"/>
          </w:tcPr>
          <w:p w:rsidR="001D6A94" w:rsidRDefault="001D6A94" w:rsidP="00F560F1">
            <w:pPr>
              <w:jc w:val="center"/>
              <w:rPr>
                <w:b/>
                <w:color w:val="000000"/>
                <w:sz w:val="24"/>
              </w:rPr>
            </w:pPr>
            <w:r>
              <w:rPr>
                <w:b/>
                <w:color w:val="000000"/>
                <w:sz w:val="24"/>
              </w:rPr>
              <w:t>(D)</w:t>
            </w:r>
          </w:p>
          <w:p w:rsidR="001D6A94" w:rsidRDefault="001D6A94" w:rsidP="00C56D9C">
            <w:pPr>
              <w:rPr>
                <w:b/>
                <w:color w:val="000000"/>
                <w:sz w:val="24"/>
              </w:rPr>
            </w:pPr>
            <w:r>
              <w:rPr>
                <w:b/>
                <w:color w:val="000000"/>
                <w:sz w:val="24"/>
              </w:rPr>
              <w:t>Name &amp; Address of Recovery Operator from whom packaging purchased.</w:t>
            </w:r>
          </w:p>
        </w:tc>
      </w:tr>
      <w:tr w:rsidR="001D6A94" w:rsidTr="00C56D9C">
        <w:tc>
          <w:tcPr>
            <w:tcW w:w="1771" w:type="dxa"/>
          </w:tcPr>
          <w:p w:rsidR="001D6A94" w:rsidRDefault="001D6A94" w:rsidP="00F560F1">
            <w:pPr>
              <w:rPr>
                <w:color w:val="000000"/>
                <w:sz w:val="24"/>
              </w:rPr>
            </w:pPr>
            <w:r>
              <w:rPr>
                <w:color w:val="000000"/>
                <w:sz w:val="24"/>
              </w:rPr>
              <w:t>Glass</w:t>
            </w:r>
          </w:p>
          <w:p w:rsidR="001D6A94" w:rsidRDefault="001D6A94" w:rsidP="00F560F1">
            <w:pPr>
              <w:rPr>
                <w:color w:val="000000"/>
                <w:sz w:val="24"/>
              </w:rPr>
            </w:pPr>
          </w:p>
          <w:p w:rsidR="001D6A94" w:rsidRDefault="001D6A94" w:rsidP="00F560F1">
            <w:pPr>
              <w:rPr>
                <w:color w:val="000000"/>
                <w:sz w:val="24"/>
              </w:rPr>
            </w:pPr>
          </w:p>
        </w:tc>
        <w:tc>
          <w:tcPr>
            <w:tcW w:w="1443" w:type="dxa"/>
          </w:tcPr>
          <w:p w:rsidR="001D6A94" w:rsidRDefault="001D6A94" w:rsidP="00F560F1">
            <w:pPr>
              <w:rPr>
                <w:color w:val="000000"/>
                <w:sz w:val="24"/>
              </w:rPr>
            </w:pPr>
          </w:p>
        </w:tc>
        <w:tc>
          <w:tcPr>
            <w:tcW w:w="1714" w:type="dxa"/>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Pr>
          <w:p w:rsidR="001D6A94" w:rsidRDefault="001D6A94" w:rsidP="00F560F1">
            <w:pPr>
              <w:rPr>
                <w:color w:val="000000"/>
                <w:sz w:val="24"/>
              </w:rPr>
            </w:pPr>
            <w:r>
              <w:rPr>
                <w:color w:val="000000"/>
                <w:sz w:val="24"/>
              </w:rPr>
              <w:t>Plastic</w:t>
            </w:r>
          </w:p>
          <w:p w:rsidR="001D6A94" w:rsidRDefault="001D6A94" w:rsidP="00F560F1">
            <w:pPr>
              <w:rPr>
                <w:color w:val="000000"/>
                <w:sz w:val="24"/>
              </w:rPr>
            </w:pPr>
          </w:p>
          <w:p w:rsidR="001D6A94" w:rsidRDefault="001D6A94" w:rsidP="00F560F1">
            <w:pPr>
              <w:rPr>
                <w:color w:val="000000"/>
                <w:sz w:val="24"/>
              </w:rPr>
            </w:pPr>
          </w:p>
        </w:tc>
        <w:tc>
          <w:tcPr>
            <w:tcW w:w="1443" w:type="dxa"/>
          </w:tcPr>
          <w:p w:rsidR="001D6A94" w:rsidRDefault="001D6A94" w:rsidP="00F560F1">
            <w:pPr>
              <w:rPr>
                <w:color w:val="000000"/>
                <w:sz w:val="24"/>
              </w:rPr>
            </w:pPr>
          </w:p>
        </w:tc>
        <w:tc>
          <w:tcPr>
            <w:tcW w:w="1714" w:type="dxa"/>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Pr>
          <w:p w:rsidR="001D6A94" w:rsidRDefault="001D6A94" w:rsidP="00F560F1">
            <w:pPr>
              <w:rPr>
                <w:color w:val="000000"/>
                <w:sz w:val="24"/>
              </w:rPr>
            </w:pPr>
            <w:r>
              <w:rPr>
                <w:color w:val="000000"/>
                <w:sz w:val="24"/>
              </w:rPr>
              <w:t>Paper &amp; Fibreboard</w:t>
            </w:r>
          </w:p>
          <w:p w:rsidR="001D6A94" w:rsidRDefault="001D6A94" w:rsidP="00F560F1">
            <w:pPr>
              <w:rPr>
                <w:color w:val="000000"/>
                <w:sz w:val="24"/>
              </w:rPr>
            </w:pPr>
          </w:p>
        </w:tc>
        <w:tc>
          <w:tcPr>
            <w:tcW w:w="1443" w:type="dxa"/>
          </w:tcPr>
          <w:p w:rsidR="001D6A94" w:rsidRDefault="001D6A94" w:rsidP="00F560F1">
            <w:pPr>
              <w:rPr>
                <w:color w:val="000000"/>
                <w:sz w:val="24"/>
              </w:rPr>
            </w:pPr>
          </w:p>
        </w:tc>
        <w:tc>
          <w:tcPr>
            <w:tcW w:w="1714" w:type="dxa"/>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Pr>
          <w:p w:rsidR="001D6A94" w:rsidRDefault="001D6A94" w:rsidP="00F560F1">
            <w:pPr>
              <w:rPr>
                <w:color w:val="000000"/>
                <w:sz w:val="24"/>
              </w:rPr>
            </w:pPr>
            <w:r>
              <w:rPr>
                <w:color w:val="000000"/>
                <w:sz w:val="24"/>
              </w:rPr>
              <w:t>Metals</w:t>
            </w:r>
            <w:r w:rsidR="0045664E">
              <w:rPr>
                <w:color w:val="000000"/>
                <w:sz w:val="24"/>
              </w:rPr>
              <w:t>:</w:t>
            </w:r>
          </w:p>
          <w:p w:rsidR="001D6A94" w:rsidRDefault="001D6A94" w:rsidP="00F560F1">
            <w:pPr>
              <w:rPr>
                <w:color w:val="000000"/>
                <w:sz w:val="24"/>
              </w:rPr>
            </w:pPr>
          </w:p>
          <w:p w:rsidR="001D6A94" w:rsidRDefault="001D6A94" w:rsidP="00F560F1">
            <w:pPr>
              <w:rPr>
                <w:color w:val="000000"/>
                <w:sz w:val="24"/>
              </w:rPr>
            </w:pPr>
          </w:p>
        </w:tc>
        <w:tc>
          <w:tcPr>
            <w:tcW w:w="1443" w:type="dxa"/>
          </w:tcPr>
          <w:p w:rsidR="001D6A94" w:rsidRDefault="001D6A94" w:rsidP="00F560F1">
            <w:pPr>
              <w:rPr>
                <w:color w:val="000000"/>
                <w:sz w:val="24"/>
              </w:rPr>
            </w:pPr>
            <w:r>
              <w:rPr>
                <w:color w:val="000000"/>
                <w:sz w:val="24"/>
              </w:rPr>
              <w:t>Steel</w:t>
            </w:r>
          </w:p>
        </w:tc>
        <w:tc>
          <w:tcPr>
            <w:tcW w:w="1714" w:type="dxa"/>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Pr>
          <w:p w:rsidR="001D6A94" w:rsidRDefault="001D6A94" w:rsidP="00F560F1">
            <w:pPr>
              <w:rPr>
                <w:color w:val="000000"/>
                <w:sz w:val="24"/>
              </w:rPr>
            </w:pPr>
          </w:p>
          <w:p w:rsidR="001D6A94" w:rsidRDefault="001D6A94" w:rsidP="00F560F1">
            <w:pPr>
              <w:rPr>
                <w:color w:val="000000"/>
                <w:sz w:val="24"/>
              </w:rPr>
            </w:pPr>
          </w:p>
          <w:p w:rsidR="001D6A94" w:rsidRDefault="001D6A94" w:rsidP="00F560F1">
            <w:pPr>
              <w:rPr>
                <w:color w:val="000000"/>
                <w:sz w:val="24"/>
              </w:rPr>
            </w:pPr>
          </w:p>
        </w:tc>
        <w:tc>
          <w:tcPr>
            <w:tcW w:w="1443" w:type="dxa"/>
          </w:tcPr>
          <w:p w:rsidR="001D6A94" w:rsidRDefault="001D6A94" w:rsidP="00F560F1">
            <w:pPr>
              <w:rPr>
                <w:color w:val="000000"/>
                <w:sz w:val="24"/>
              </w:rPr>
            </w:pPr>
            <w:r>
              <w:rPr>
                <w:color w:val="000000"/>
                <w:sz w:val="24"/>
              </w:rPr>
              <w:t>Aluminium</w:t>
            </w:r>
          </w:p>
        </w:tc>
        <w:tc>
          <w:tcPr>
            <w:tcW w:w="1714" w:type="dxa"/>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Pr>
          <w:p w:rsidR="001D6A94" w:rsidRDefault="001D6A94" w:rsidP="00F560F1">
            <w:pPr>
              <w:rPr>
                <w:color w:val="000000"/>
                <w:sz w:val="24"/>
              </w:rPr>
            </w:pPr>
          </w:p>
          <w:p w:rsidR="001D6A94" w:rsidRDefault="001D6A94" w:rsidP="00F560F1">
            <w:pPr>
              <w:rPr>
                <w:color w:val="000000"/>
                <w:sz w:val="24"/>
              </w:rPr>
            </w:pPr>
          </w:p>
          <w:p w:rsidR="001D6A94" w:rsidRDefault="001D6A94" w:rsidP="00F560F1">
            <w:pPr>
              <w:rPr>
                <w:color w:val="000000"/>
                <w:sz w:val="24"/>
              </w:rPr>
            </w:pPr>
          </w:p>
        </w:tc>
        <w:tc>
          <w:tcPr>
            <w:tcW w:w="1443" w:type="dxa"/>
          </w:tcPr>
          <w:p w:rsidR="001D6A94" w:rsidRDefault="0045664E" w:rsidP="00F560F1">
            <w:pPr>
              <w:pStyle w:val="Heading1"/>
            </w:pPr>
            <w:r>
              <w:t xml:space="preserve">Sub </w:t>
            </w:r>
            <w:r w:rsidR="001D6A94">
              <w:t>Total</w:t>
            </w:r>
          </w:p>
        </w:tc>
        <w:tc>
          <w:tcPr>
            <w:tcW w:w="1714" w:type="dxa"/>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Pr>
          <w:p w:rsidR="001D6A94" w:rsidRDefault="001D6A94" w:rsidP="00F560F1">
            <w:pPr>
              <w:rPr>
                <w:color w:val="000000"/>
                <w:sz w:val="24"/>
              </w:rPr>
            </w:pPr>
          </w:p>
          <w:p w:rsidR="001D6A94" w:rsidRDefault="001D6A94" w:rsidP="00F560F1">
            <w:pPr>
              <w:rPr>
                <w:color w:val="000000"/>
                <w:sz w:val="24"/>
              </w:rPr>
            </w:pPr>
            <w:r>
              <w:rPr>
                <w:color w:val="000000"/>
                <w:sz w:val="24"/>
              </w:rPr>
              <w:t>Wood</w:t>
            </w:r>
          </w:p>
          <w:p w:rsidR="001D6A94" w:rsidRDefault="001D6A94" w:rsidP="00F560F1">
            <w:pPr>
              <w:rPr>
                <w:color w:val="000000"/>
                <w:sz w:val="24"/>
              </w:rPr>
            </w:pPr>
          </w:p>
        </w:tc>
        <w:tc>
          <w:tcPr>
            <w:tcW w:w="1443" w:type="dxa"/>
          </w:tcPr>
          <w:p w:rsidR="001D6A94" w:rsidRDefault="001D6A94" w:rsidP="00F560F1">
            <w:pPr>
              <w:rPr>
                <w:color w:val="000000"/>
                <w:sz w:val="24"/>
              </w:rPr>
            </w:pPr>
          </w:p>
        </w:tc>
        <w:tc>
          <w:tcPr>
            <w:tcW w:w="1714" w:type="dxa"/>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Pr>
          <w:p w:rsidR="001D6A94" w:rsidRDefault="001D6A94" w:rsidP="00F560F1">
            <w:pPr>
              <w:rPr>
                <w:color w:val="000000"/>
                <w:sz w:val="24"/>
              </w:rPr>
            </w:pPr>
          </w:p>
          <w:p w:rsidR="001D6A94" w:rsidRDefault="001D6A94" w:rsidP="00F560F1">
            <w:pPr>
              <w:rPr>
                <w:color w:val="000000"/>
                <w:sz w:val="24"/>
              </w:rPr>
            </w:pPr>
            <w:r>
              <w:rPr>
                <w:color w:val="000000"/>
                <w:sz w:val="24"/>
              </w:rPr>
              <w:t>Textiles</w:t>
            </w:r>
          </w:p>
        </w:tc>
        <w:tc>
          <w:tcPr>
            <w:tcW w:w="1443" w:type="dxa"/>
          </w:tcPr>
          <w:p w:rsidR="001D6A94" w:rsidRDefault="001D6A94" w:rsidP="00F560F1">
            <w:pPr>
              <w:rPr>
                <w:color w:val="000000"/>
                <w:sz w:val="24"/>
              </w:rPr>
            </w:pPr>
          </w:p>
        </w:tc>
        <w:tc>
          <w:tcPr>
            <w:tcW w:w="1714" w:type="dxa"/>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Borders>
              <w:bottom w:val="nil"/>
            </w:tcBorders>
          </w:tcPr>
          <w:p w:rsidR="001D6A94" w:rsidRDefault="001D6A94" w:rsidP="00F560F1">
            <w:pPr>
              <w:rPr>
                <w:color w:val="000000"/>
                <w:sz w:val="24"/>
              </w:rPr>
            </w:pPr>
            <w:r>
              <w:rPr>
                <w:color w:val="000000"/>
                <w:sz w:val="24"/>
              </w:rPr>
              <w:t>Composites</w:t>
            </w:r>
          </w:p>
        </w:tc>
        <w:tc>
          <w:tcPr>
            <w:tcW w:w="1443" w:type="dxa"/>
            <w:tcBorders>
              <w:bottom w:val="nil"/>
            </w:tcBorders>
          </w:tcPr>
          <w:p w:rsidR="001D6A94" w:rsidRDefault="001D6A94" w:rsidP="00F560F1">
            <w:pPr>
              <w:rPr>
                <w:color w:val="000000"/>
                <w:sz w:val="24"/>
              </w:rPr>
            </w:pPr>
          </w:p>
        </w:tc>
        <w:tc>
          <w:tcPr>
            <w:tcW w:w="1714" w:type="dxa"/>
            <w:tcBorders>
              <w:bottom w:val="nil"/>
            </w:tcBorders>
          </w:tcPr>
          <w:p w:rsidR="001D6A94" w:rsidRDefault="001D6A94" w:rsidP="00F560F1">
            <w:pPr>
              <w:rPr>
                <w:color w:val="000000"/>
                <w:sz w:val="24"/>
              </w:rPr>
            </w:pPr>
          </w:p>
        </w:tc>
        <w:tc>
          <w:tcPr>
            <w:tcW w:w="1559" w:type="dxa"/>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Borders>
              <w:bottom w:val="single" w:sz="4" w:space="0" w:color="auto"/>
            </w:tcBorders>
          </w:tcPr>
          <w:p w:rsidR="001D6A94" w:rsidRDefault="001D6A94" w:rsidP="00F560F1">
            <w:pPr>
              <w:rPr>
                <w:color w:val="000000"/>
                <w:sz w:val="24"/>
              </w:rPr>
            </w:pPr>
            <w:r>
              <w:rPr>
                <w:color w:val="000000"/>
                <w:sz w:val="24"/>
              </w:rPr>
              <w:t>Other</w:t>
            </w:r>
          </w:p>
        </w:tc>
        <w:tc>
          <w:tcPr>
            <w:tcW w:w="1443" w:type="dxa"/>
            <w:tcBorders>
              <w:bottom w:val="nil"/>
            </w:tcBorders>
          </w:tcPr>
          <w:p w:rsidR="001D6A94" w:rsidRDefault="001D6A94" w:rsidP="00F560F1">
            <w:pPr>
              <w:rPr>
                <w:color w:val="000000"/>
                <w:sz w:val="24"/>
              </w:rPr>
            </w:pPr>
          </w:p>
        </w:tc>
        <w:tc>
          <w:tcPr>
            <w:tcW w:w="1714" w:type="dxa"/>
            <w:tcBorders>
              <w:bottom w:val="nil"/>
            </w:tcBorders>
          </w:tcPr>
          <w:p w:rsidR="001D6A94" w:rsidRDefault="001D6A94" w:rsidP="00F560F1">
            <w:pPr>
              <w:rPr>
                <w:color w:val="000000"/>
                <w:sz w:val="24"/>
              </w:rPr>
            </w:pPr>
          </w:p>
        </w:tc>
        <w:tc>
          <w:tcPr>
            <w:tcW w:w="1559" w:type="dxa"/>
            <w:tcBorders>
              <w:bottom w:val="nil"/>
            </w:tcBorders>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r w:rsidR="001D6A94" w:rsidTr="00C56D9C">
        <w:tc>
          <w:tcPr>
            <w:tcW w:w="1771" w:type="dxa"/>
            <w:tcBorders>
              <w:top w:val="nil"/>
              <w:left w:val="nil"/>
              <w:bottom w:val="nil"/>
              <w:right w:val="nil"/>
            </w:tcBorders>
          </w:tcPr>
          <w:p w:rsidR="001D6A94" w:rsidRDefault="001D6A94" w:rsidP="00F560F1">
            <w:pPr>
              <w:pStyle w:val="Heading4"/>
            </w:pPr>
          </w:p>
          <w:p w:rsidR="001D6A94" w:rsidRPr="00C56D9C" w:rsidRDefault="00C56D9C" w:rsidP="00F560F1">
            <w:pPr>
              <w:rPr>
                <w:b/>
                <w:sz w:val="22"/>
                <w:szCs w:val="22"/>
              </w:rPr>
            </w:pPr>
            <w:r w:rsidRPr="00C56D9C">
              <w:rPr>
                <w:b/>
                <w:sz w:val="22"/>
                <w:szCs w:val="22"/>
              </w:rPr>
              <w:t>TOTAL</w:t>
            </w:r>
          </w:p>
          <w:p w:rsidR="001D6A94" w:rsidRDefault="001D6A94" w:rsidP="00F560F1">
            <w:pPr>
              <w:pStyle w:val="Heading4"/>
              <w:rPr>
                <w:b/>
              </w:rPr>
            </w:pPr>
            <w:r>
              <w:t xml:space="preserve">  </w:t>
            </w:r>
            <w:r>
              <w:rPr>
                <w:b/>
              </w:rPr>
              <w:t xml:space="preserve"> </w:t>
            </w:r>
          </w:p>
        </w:tc>
        <w:tc>
          <w:tcPr>
            <w:tcW w:w="1443" w:type="dxa"/>
            <w:tcBorders>
              <w:top w:val="single" w:sz="4" w:space="0" w:color="auto"/>
              <w:left w:val="single" w:sz="4" w:space="0" w:color="auto"/>
              <w:bottom w:val="single" w:sz="4" w:space="0" w:color="auto"/>
              <w:right w:val="single" w:sz="4" w:space="0" w:color="auto"/>
            </w:tcBorders>
          </w:tcPr>
          <w:p w:rsidR="001D6A94" w:rsidRDefault="001D6A94" w:rsidP="00F560F1">
            <w:pPr>
              <w:pStyle w:val="Heading1"/>
            </w:pPr>
          </w:p>
        </w:tc>
        <w:tc>
          <w:tcPr>
            <w:tcW w:w="1714" w:type="dxa"/>
            <w:tcBorders>
              <w:top w:val="single" w:sz="4" w:space="0" w:color="auto"/>
              <w:left w:val="single" w:sz="4" w:space="0" w:color="auto"/>
              <w:bottom w:val="single" w:sz="4" w:space="0" w:color="auto"/>
              <w:right w:val="single" w:sz="4" w:space="0" w:color="auto"/>
            </w:tcBorders>
          </w:tcPr>
          <w:p w:rsidR="001D6A94" w:rsidRDefault="001D6A94" w:rsidP="00F560F1">
            <w:pPr>
              <w:pStyle w:val="Heading1"/>
            </w:pPr>
          </w:p>
        </w:tc>
        <w:tc>
          <w:tcPr>
            <w:tcW w:w="1559" w:type="dxa"/>
            <w:tcBorders>
              <w:top w:val="single" w:sz="4" w:space="0" w:color="auto"/>
              <w:left w:val="single" w:sz="4" w:space="0" w:color="auto"/>
              <w:bottom w:val="single" w:sz="4" w:space="0" w:color="auto"/>
            </w:tcBorders>
          </w:tcPr>
          <w:p w:rsidR="001D6A94" w:rsidRDefault="001D6A94" w:rsidP="00F560F1">
            <w:pPr>
              <w:rPr>
                <w:color w:val="000000"/>
                <w:sz w:val="24"/>
              </w:rPr>
            </w:pPr>
          </w:p>
        </w:tc>
        <w:tc>
          <w:tcPr>
            <w:tcW w:w="1843" w:type="dxa"/>
          </w:tcPr>
          <w:p w:rsidR="001D6A94" w:rsidRDefault="001D6A94" w:rsidP="00F560F1">
            <w:pPr>
              <w:rPr>
                <w:color w:val="000000"/>
                <w:sz w:val="24"/>
              </w:rPr>
            </w:pPr>
          </w:p>
        </w:tc>
        <w:tc>
          <w:tcPr>
            <w:tcW w:w="2268" w:type="dxa"/>
          </w:tcPr>
          <w:p w:rsidR="001D6A94" w:rsidRDefault="001D6A94" w:rsidP="00F560F1">
            <w:pPr>
              <w:rPr>
                <w:color w:val="000000"/>
                <w:sz w:val="24"/>
              </w:rPr>
            </w:pPr>
          </w:p>
        </w:tc>
      </w:tr>
    </w:tbl>
    <w:p w:rsidR="001D6A94" w:rsidRDefault="001D6A94" w:rsidP="001D6A94">
      <w:pPr>
        <w:rPr>
          <w:color w:val="000000"/>
        </w:rPr>
      </w:pPr>
    </w:p>
    <w:p w:rsidR="001D6A94" w:rsidRDefault="001D6A94" w:rsidP="001D6A94">
      <w:pPr>
        <w:rPr>
          <w:color w:val="000000"/>
        </w:rPr>
      </w:pPr>
    </w:p>
    <w:p w:rsidR="001D6A94" w:rsidRDefault="001D6A94" w:rsidP="001D6A94">
      <w:pPr>
        <w:rPr>
          <w:color w:val="000000"/>
        </w:rPr>
      </w:pPr>
    </w:p>
    <w:p w:rsidR="001D6A94" w:rsidRDefault="001D6A94" w:rsidP="001D6A94">
      <w:pPr>
        <w:rPr>
          <w:color w:val="000000"/>
        </w:rPr>
      </w:pPr>
    </w:p>
    <w:p w:rsidR="001D6A94" w:rsidRDefault="001D6A94" w:rsidP="001D6A94">
      <w:pPr>
        <w:rPr>
          <w:color w:val="000000"/>
        </w:rPr>
      </w:pPr>
    </w:p>
    <w:p w:rsidR="001D6A94" w:rsidRDefault="001D6A94" w:rsidP="001D6A94">
      <w:pPr>
        <w:rPr>
          <w:b/>
          <w:color w:val="000000"/>
          <w:sz w:val="24"/>
        </w:rPr>
      </w:pPr>
      <w:r>
        <w:rPr>
          <w:b/>
          <w:color w:val="000000"/>
          <w:sz w:val="24"/>
        </w:rPr>
        <w:t>5</w:t>
      </w:r>
      <w:r>
        <w:rPr>
          <w:color w:val="000000"/>
        </w:rPr>
        <w:t>.</w:t>
      </w:r>
      <w:r>
        <w:rPr>
          <w:color w:val="000000"/>
        </w:rPr>
        <w:tab/>
      </w:r>
      <w:r>
        <w:rPr>
          <w:b/>
          <w:color w:val="000000"/>
          <w:sz w:val="24"/>
        </w:rPr>
        <w:t xml:space="preserve">PACKAGING WASTE TRANSFERRED </w:t>
      </w:r>
    </w:p>
    <w:p w:rsidR="001D6A94" w:rsidRDefault="001D6A94" w:rsidP="001D6A94">
      <w:pPr>
        <w:rPr>
          <w:b/>
          <w:color w:val="000000"/>
          <w:sz w:val="24"/>
        </w:rPr>
      </w:pPr>
    </w:p>
    <w:p w:rsidR="001D6A94" w:rsidRDefault="001D6A94" w:rsidP="001D6A94">
      <w:pPr>
        <w:rPr>
          <w:color w:val="000000"/>
          <w:sz w:val="24"/>
        </w:rPr>
      </w:pPr>
      <w:r>
        <w:rPr>
          <w:color w:val="000000"/>
          <w:sz w:val="24"/>
        </w:rPr>
        <w:t xml:space="preserve">Please give the name and address of any producer who accepted the transfer of packaging waste from your company’s premises </w:t>
      </w:r>
      <w:r>
        <w:rPr>
          <w:i/>
          <w:color w:val="000000"/>
          <w:sz w:val="24"/>
        </w:rPr>
        <w:t xml:space="preserve">in the previous quarter, </w:t>
      </w:r>
      <w:r>
        <w:rPr>
          <w:color w:val="000000"/>
          <w:sz w:val="24"/>
        </w:rPr>
        <w:t xml:space="preserve">and the type and weight of such waste so accepted by each such producer.  The various categories/types of packaging waste to be entered in column 2, to include any of the following:  glass, plastic, paper &amp; fibreboard, metals, wood, textiles, composites or other. </w:t>
      </w:r>
    </w:p>
    <w:p w:rsidR="001D6A94" w:rsidRDefault="001D6A94" w:rsidP="001D6A94">
      <w:pPr>
        <w:rPr>
          <w:color w:val="000000"/>
        </w:rPr>
      </w:pPr>
    </w:p>
    <w:p w:rsidR="001D6A94" w:rsidRDefault="001D6A94" w:rsidP="001D6A94">
      <w:pPr>
        <w:pStyle w:val="BodyText3"/>
        <w:spacing w:line="240" w:lineRule="auto"/>
        <w:rPr>
          <w:b/>
        </w:rPr>
      </w:pPr>
      <w:r>
        <w:rPr>
          <w:b/>
        </w:rPr>
        <w:t xml:space="preserve">                  1.</w:t>
      </w:r>
      <w:r>
        <w:rPr>
          <w:b/>
        </w:rPr>
        <w:tab/>
      </w:r>
      <w:r>
        <w:rPr>
          <w:b/>
        </w:rPr>
        <w:tab/>
      </w:r>
      <w:r>
        <w:rPr>
          <w:b/>
        </w:rPr>
        <w:tab/>
      </w:r>
      <w:r>
        <w:rPr>
          <w:b/>
        </w:rPr>
        <w:tab/>
        <w:t xml:space="preserve">                      2.</w:t>
      </w:r>
      <w:r>
        <w:rPr>
          <w:b/>
        </w:rPr>
        <w:tab/>
      </w:r>
      <w:r>
        <w:rPr>
          <w:b/>
        </w:rPr>
        <w:tab/>
      </w:r>
      <w:r>
        <w:rPr>
          <w:b/>
        </w:rPr>
        <w:tab/>
        <w:t xml:space="preserve">      3.</w:t>
      </w:r>
    </w:p>
    <w:p w:rsidR="001D6A94" w:rsidRDefault="001D6A94" w:rsidP="001D6A94">
      <w:pPr>
        <w:rPr>
          <w:color w:val="000000"/>
        </w:rPr>
      </w:pPr>
      <w:r>
        <w:rPr>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2977"/>
        <w:gridCol w:w="1802"/>
      </w:tblGrid>
      <w:tr w:rsidR="001D6A94" w:rsidTr="00F560F1">
        <w:tc>
          <w:tcPr>
            <w:tcW w:w="4077" w:type="dxa"/>
          </w:tcPr>
          <w:p w:rsidR="001D6A94" w:rsidRDefault="001D6A94" w:rsidP="00F560F1">
            <w:pPr>
              <w:rPr>
                <w:b/>
                <w:color w:val="000000"/>
              </w:rPr>
            </w:pPr>
            <w:r>
              <w:rPr>
                <w:b/>
                <w:color w:val="000000"/>
              </w:rPr>
              <w:t>Name and address of producer accepting the transfer of packaging waste</w:t>
            </w:r>
          </w:p>
          <w:p w:rsidR="001D6A94" w:rsidRDefault="001D6A94" w:rsidP="00F560F1">
            <w:pPr>
              <w:rPr>
                <w:b/>
                <w:color w:val="000000"/>
              </w:rPr>
            </w:pPr>
          </w:p>
          <w:p w:rsidR="001D6A94" w:rsidRDefault="001D6A94" w:rsidP="00F560F1">
            <w:pPr>
              <w:rPr>
                <w:b/>
                <w:color w:val="000000"/>
              </w:rPr>
            </w:pPr>
          </w:p>
        </w:tc>
        <w:tc>
          <w:tcPr>
            <w:tcW w:w="2977" w:type="dxa"/>
          </w:tcPr>
          <w:p w:rsidR="001D6A94" w:rsidRDefault="001D6A94" w:rsidP="00F560F1">
            <w:pPr>
              <w:rPr>
                <w:b/>
                <w:color w:val="000000"/>
              </w:rPr>
            </w:pPr>
            <w:r>
              <w:rPr>
                <w:b/>
                <w:color w:val="000000"/>
              </w:rPr>
              <w:t>Type of packaging waste transferred</w:t>
            </w:r>
          </w:p>
        </w:tc>
        <w:tc>
          <w:tcPr>
            <w:tcW w:w="1802" w:type="dxa"/>
          </w:tcPr>
          <w:p w:rsidR="001D6A94" w:rsidRDefault="001D6A94" w:rsidP="00F560F1">
            <w:pPr>
              <w:pStyle w:val="BodyText"/>
            </w:pPr>
            <w:r>
              <w:t xml:space="preserve">Weight of packaging waste transferred </w:t>
            </w:r>
          </w:p>
          <w:p w:rsidR="001D6A94" w:rsidRDefault="001D6A94" w:rsidP="00F560F1">
            <w:pPr>
              <w:rPr>
                <w:b/>
                <w:color w:val="000000"/>
              </w:rPr>
            </w:pPr>
            <w:r>
              <w:rPr>
                <w:b/>
                <w:color w:val="000000"/>
              </w:rPr>
              <w:t>(Tonnes)</w:t>
            </w:r>
          </w:p>
          <w:p w:rsidR="001D6A94" w:rsidRDefault="001D6A94" w:rsidP="00F560F1">
            <w:pPr>
              <w:rPr>
                <w:b/>
                <w:color w:val="000000"/>
              </w:rPr>
            </w:pPr>
          </w:p>
        </w:tc>
      </w:tr>
      <w:tr w:rsidR="001D6A94" w:rsidTr="00F560F1">
        <w:tc>
          <w:tcPr>
            <w:tcW w:w="4077"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2977" w:type="dxa"/>
          </w:tcPr>
          <w:p w:rsidR="001D6A94" w:rsidRDefault="001D6A94" w:rsidP="00F560F1">
            <w:pPr>
              <w:rPr>
                <w:color w:val="000000"/>
              </w:rPr>
            </w:pPr>
          </w:p>
        </w:tc>
        <w:tc>
          <w:tcPr>
            <w:tcW w:w="1802" w:type="dxa"/>
          </w:tcPr>
          <w:p w:rsidR="001D6A94" w:rsidRDefault="001D6A94" w:rsidP="00F560F1">
            <w:pPr>
              <w:rPr>
                <w:color w:val="000000"/>
              </w:rPr>
            </w:pPr>
          </w:p>
        </w:tc>
      </w:tr>
      <w:tr w:rsidR="001D6A94" w:rsidTr="00F560F1">
        <w:tc>
          <w:tcPr>
            <w:tcW w:w="4077"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2977" w:type="dxa"/>
          </w:tcPr>
          <w:p w:rsidR="001D6A94" w:rsidRDefault="001D6A94" w:rsidP="00F560F1">
            <w:pPr>
              <w:rPr>
                <w:color w:val="000000"/>
              </w:rPr>
            </w:pPr>
          </w:p>
        </w:tc>
        <w:tc>
          <w:tcPr>
            <w:tcW w:w="1802" w:type="dxa"/>
          </w:tcPr>
          <w:p w:rsidR="001D6A94" w:rsidRDefault="001D6A94" w:rsidP="00F560F1">
            <w:pPr>
              <w:rPr>
                <w:color w:val="000000"/>
              </w:rPr>
            </w:pPr>
          </w:p>
        </w:tc>
      </w:tr>
      <w:tr w:rsidR="001D6A94" w:rsidTr="00F560F1">
        <w:tc>
          <w:tcPr>
            <w:tcW w:w="4077"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2977" w:type="dxa"/>
          </w:tcPr>
          <w:p w:rsidR="001D6A94" w:rsidRDefault="001D6A94" w:rsidP="00F560F1">
            <w:pPr>
              <w:rPr>
                <w:color w:val="000000"/>
              </w:rPr>
            </w:pPr>
          </w:p>
        </w:tc>
        <w:tc>
          <w:tcPr>
            <w:tcW w:w="1802" w:type="dxa"/>
          </w:tcPr>
          <w:p w:rsidR="001D6A94" w:rsidRDefault="001D6A94" w:rsidP="00F560F1">
            <w:pPr>
              <w:rPr>
                <w:color w:val="000000"/>
              </w:rPr>
            </w:pPr>
          </w:p>
        </w:tc>
      </w:tr>
      <w:tr w:rsidR="001D6A94" w:rsidTr="00F560F1">
        <w:tc>
          <w:tcPr>
            <w:tcW w:w="4077"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2977" w:type="dxa"/>
          </w:tcPr>
          <w:p w:rsidR="001D6A94" w:rsidRDefault="001D6A94" w:rsidP="00F560F1">
            <w:pPr>
              <w:rPr>
                <w:color w:val="000000"/>
              </w:rPr>
            </w:pPr>
          </w:p>
        </w:tc>
        <w:tc>
          <w:tcPr>
            <w:tcW w:w="1802" w:type="dxa"/>
          </w:tcPr>
          <w:p w:rsidR="001D6A94" w:rsidRDefault="001D6A94" w:rsidP="00F560F1">
            <w:pPr>
              <w:rPr>
                <w:color w:val="000000"/>
              </w:rPr>
            </w:pPr>
          </w:p>
        </w:tc>
      </w:tr>
      <w:tr w:rsidR="001D6A94" w:rsidTr="00F560F1">
        <w:tc>
          <w:tcPr>
            <w:tcW w:w="4077"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2977" w:type="dxa"/>
          </w:tcPr>
          <w:p w:rsidR="001D6A94" w:rsidRDefault="001D6A94" w:rsidP="00F560F1">
            <w:pPr>
              <w:rPr>
                <w:color w:val="000000"/>
              </w:rPr>
            </w:pPr>
          </w:p>
        </w:tc>
        <w:tc>
          <w:tcPr>
            <w:tcW w:w="1802" w:type="dxa"/>
          </w:tcPr>
          <w:p w:rsidR="001D6A94" w:rsidRDefault="001D6A94" w:rsidP="00F560F1">
            <w:pPr>
              <w:rPr>
                <w:color w:val="000000"/>
              </w:rPr>
            </w:pPr>
          </w:p>
        </w:tc>
      </w:tr>
      <w:tr w:rsidR="001D6A94" w:rsidTr="00F560F1">
        <w:tc>
          <w:tcPr>
            <w:tcW w:w="4077" w:type="dxa"/>
          </w:tcPr>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p w:rsidR="001D6A94" w:rsidRDefault="001D6A94" w:rsidP="00F560F1">
            <w:pPr>
              <w:rPr>
                <w:color w:val="000000"/>
              </w:rPr>
            </w:pPr>
          </w:p>
        </w:tc>
        <w:tc>
          <w:tcPr>
            <w:tcW w:w="2977" w:type="dxa"/>
          </w:tcPr>
          <w:p w:rsidR="001D6A94" w:rsidRDefault="001D6A94" w:rsidP="00F560F1">
            <w:pPr>
              <w:rPr>
                <w:color w:val="000000"/>
              </w:rPr>
            </w:pPr>
          </w:p>
        </w:tc>
        <w:tc>
          <w:tcPr>
            <w:tcW w:w="1802" w:type="dxa"/>
          </w:tcPr>
          <w:p w:rsidR="001D6A94" w:rsidRDefault="001D6A94" w:rsidP="00F560F1">
            <w:pPr>
              <w:rPr>
                <w:color w:val="000000"/>
              </w:rPr>
            </w:pPr>
          </w:p>
        </w:tc>
      </w:tr>
    </w:tbl>
    <w:p w:rsidR="001D6A94" w:rsidRDefault="001D6A94" w:rsidP="001D6A94">
      <w:pPr>
        <w:spacing w:line="360" w:lineRule="auto"/>
        <w:rPr>
          <w:color w:val="000000"/>
        </w:rPr>
      </w:pPr>
    </w:p>
    <w:p w:rsidR="001D6A94" w:rsidRDefault="001D6A94" w:rsidP="001D6A94">
      <w:pPr>
        <w:spacing w:line="360" w:lineRule="auto"/>
        <w:rPr>
          <w:b/>
          <w:color w:val="000000"/>
          <w:sz w:val="28"/>
        </w:rPr>
      </w:pPr>
    </w:p>
    <w:p w:rsidR="001D6A94" w:rsidRDefault="001D6A94" w:rsidP="001D6A94">
      <w:pPr>
        <w:spacing w:line="360" w:lineRule="auto"/>
        <w:rPr>
          <w:b/>
          <w:color w:val="000000"/>
          <w:sz w:val="24"/>
        </w:rPr>
      </w:pPr>
      <w:r>
        <w:rPr>
          <w:b/>
          <w:color w:val="000000"/>
          <w:sz w:val="28"/>
        </w:rPr>
        <w:t>6.</w:t>
      </w:r>
      <w:r>
        <w:rPr>
          <w:color w:val="000000"/>
          <w:sz w:val="28"/>
        </w:rPr>
        <w:tab/>
      </w:r>
      <w:r>
        <w:rPr>
          <w:b/>
          <w:color w:val="000000"/>
          <w:sz w:val="24"/>
        </w:rPr>
        <w:t>PACKAGING WASTE RECOVERED</w:t>
      </w:r>
    </w:p>
    <w:p w:rsidR="001D6A94" w:rsidRDefault="001D6A94" w:rsidP="001D6A94">
      <w:pPr>
        <w:rPr>
          <w:color w:val="000000"/>
          <w:sz w:val="24"/>
        </w:rPr>
      </w:pPr>
      <w:r>
        <w:rPr>
          <w:color w:val="000000"/>
          <w:sz w:val="24"/>
        </w:rPr>
        <w:t xml:space="preserve">The values to be entered are the estimated weights of packaging waste accepted by recovery operators and the estimated weights of packaging waste actually recovered by or on behalf of your company </w:t>
      </w:r>
      <w:r>
        <w:rPr>
          <w:i/>
          <w:color w:val="000000"/>
          <w:sz w:val="24"/>
        </w:rPr>
        <w:t xml:space="preserve">in the previous quarter.  </w:t>
      </w:r>
      <w:r>
        <w:rPr>
          <w:color w:val="000000"/>
          <w:sz w:val="24"/>
        </w:rPr>
        <w:t xml:space="preserve">Details are to be given for each category specified. Please indicate also, the name of the recovery operator accepting the waste </w:t>
      </w:r>
      <w:r>
        <w:rPr>
          <w:color w:val="000000"/>
          <w:sz w:val="24"/>
          <w:vertAlign w:val="superscript"/>
        </w:rPr>
        <w:t>(1)</w:t>
      </w:r>
      <w:r>
        <w:rPr>
          <w:color w:val="000000"/>
          <w:sz w:val="24"/>
        </w:rPr>
        <w:t xml:space="preserve"> </w:t>
      </w:r>
      <w:r>
        <w:rPr>
          <w:i/>
          <w:color w:val="000000"/>
          <w:sz w:val="24"/>
        </w:rPr>
        <w:t xml:space="preserve"> </w:t>
      </w:r>
      <w:r>
        <w:rPr>
          <w:color w:val="000000"/>
          <w:sz w:val="24"/>
        </w:rPr>
        <w:t>and the nature of the recovery operations involved (i.e. recycling, composting etc.)</w:t>
      </w:r>
    </w:p>
    <w:p w:rsidR="001D6A94" w:rsidRDefault="001D6A94" w:rsidP="001D6A94">
      <w:pPr>
        <w:rPr>
          <w:b/>
          <w:color w:val="000000"/>
          <w:sz w:val="24"/>
        </w:rPr>
      </w:pPr>
    </w:p>
    <w:tbl>
      <w:tblPr>
        <w:tblW w:w="10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526"/>
        <w:gridCol w:w="1417"/>
        <w:gridCol w:w="1958"/>
        <w:gridCol w:w="1586"/>
        <w:gridCol w:w="1714"/>
        <w:gridCol w:w="1972"/>
      </w:tblGrid>
      <w:tr w:rsidR="001D6A94" w:rsidTr="00C56D9C">
        <w:trPr>
          <w:cantSplit/>
        </w:trPr>
        <w:tc>
          <w:tcPr>
            <w:tcW w:w="2943" w:type="dxa"/>
            <w:gridSpan w:val="2"/>
          </w:tcPr>
          <w:p w:rsidR="001D6A94" w:rsidRDefault="001D6A94" w:rsidP="00F560F1">
            <w:pPr>
              <w:rPr>
                <w:b/>
              </w:rPr>
            </w:pPr>
          </w:p>
          <w:p w:rsidR="001D6A94" w:rsidRDefault="001D6A94" w:rsidP="00F560F1">
            <w:pPr>
              <w:rPr>
                <w:b/>
              </w:rPr>
            </w:pPr>
          </w:p>
          <w:p w:rsidR="001D6A94" w:rsidRDefault="001D6A94" w:rsidP="00F560F1">
            <w:pPr>
              <w:pStyle w:val="Heading6"/>
              <w:rPr>
                <w:sz w:val="24"/>
              </w:rPr>
            </w:pPr>
            <w:r>
              <w:rPr>
                <w:sz w:val="24"/>
              </w:rPr>
              <w:t>MATERIAL</w:t>
            </w:r>
          </w:p>
        </w:tc>
        <w:tc>
          <w:tcPr>
            <w:tcW w:w="1958" w:type="dxa"/>
          </w:tcPr>
          <w:p w:rsidR="001D6A94" w:rsidRPr="0078728D" w:rsidRDefault="001D6A94" w:rsidP="00F560F1">
            <w:pPr>
              <w:pStyle w:val="BodyText2"/>
              <w:rPr>
                <w:b/>
                <w:sz w:val="20"/>
              </w:rPr>
            </w:pPr>
            <w:r w:rsidRPr="0078728D">
              <w:rPr>
                <w:b/>
                <w:sz w:val="20"/>
              </w:rPr>
              <w:t xml:space="preserve">Packaging Waste recovered by or on behalf of the producer </w:t>
            </w:r>
          </w:p>
          <w:p w:rsidR="001D6A94" w:rsidRPr="0078728D" w:rsidRDefault="001D6A94" w:rsidP="00F560F1">
            <w:pPr>
              <w:rPr>
                <w:b/>
              </w:rPr>
            </w:pPr>
            <w:r w:rsidRPr="0078728D">
              <w:rPr>
                <w:b/>
              </w:rPr>
              <w:t>(Tonnes)</w:t>
            </w:r>
          </w:p>
        </w:tc>
        <w:tc>
          <w:tcPr>
            <w:tcW w:w="1586" w:type="dxa"/>
          </w:tcPr>
          <w:p w:rsidR="001D6A94" w:rsidRPr="0078728D" w:rsidRDefault="001D6A94" w:rsidP="00F560F1">
            <w:pPr>
              <w:rPr>
                <w:b/>
              </w:rPr>
            </w:pPr>
            <w:r w:rsidRPr="0078728D">
              <w:rPr>
                <w:b/>
              </w:rPr>
              <w:t xml:space="preserve">Packaging Waste </w:t>
            </w:r>
            <w:r w:rsidR="00C56D9C">
              <w:rPr>
                <w:b/>
              </w:rPr>
              <w:t>recycled by or on behalf of the</w:t>
            </w:r>
            <w:r w:rsidRPr="0078728D">
              <w:rPr>
                <w:b/>
              </w:rPr>
              <w:t>producer</w:t>
            </w:r>
          </w:p>
          <w:p w:rsidR="001D6A94" w:rsidRPr="0078728D" w:rsidRDefault="001D6A94" w:rsidP="00F560F1">
            <w:pPr>
              <w:rPr>
                <w:b/>
              </w:rPr>
            </w:pPr>
            <w:r w:rsidRPr="0078728D">
              <w:rPr>
                <w:b/>
              </w:rPr>
              <w:t>(Tonnes)</w:t>
            </w:r>
          </w:p>
        </w:tc>
        <w:tc>
          <w:tcPr>
            <w:tcW w:w="1714" w:type="dxa"/>
          </w:tcPr>
          <w:p w:rsidR="001D6A94" w:rsidRPr="0078728D" w:rsidRDefault="001D6A94" w:rsidP="00F560F1">
            <w:pPr>
              <w:rPr>
                <w:b/>
              </w:rPr>
            </w:pPr>
            <w:r w:rsidRPr="0078728D">
              <w:rPr>
                <w:b/>
              </w:rPr>
              <w:t>Packaging Waste accepted by each recovery operator</w:t>
            </w:r>
          </w:p>
          <w:p w:rsidR="001D6A94" w:rsidRPr="0078728D" w:rsidRDefault="001D6A94" w:rsidP="00F560F1">
            <w:pPr>
              <w:rPr>
                <w:b/>
              </w:rPr>
            </w:pPr>
            <w:r w:rsidRPr="0078728D">
              <w:rPr>
                <w:b/>
              </w:rPr>
              <w:t>(Tonnes)</w:t>
            </w:r>
          </w:p>
        </w:tc>
        <w:tc>
          <w:tcPr>
            <w:tcW w:w="1972" w:type="dxa"/>
          </w:tcPr>
          <w:p w:rsidR="001D6A94" w:rsidRPr="0078728D" w:rsidRDefault="001D6A94" w:rsidP="00C56D9C">
            <w:pPr>
              <w:rPr>
                <w:b/>
              </w:rPr>
            </w:pPr>
            <w:r w:rsidRPr="0078728D">
              <w:rPr>
                <w:b/>
              </w:rPr>
              <w:t>Name of Recovery Operator</w:t>
            </w:r>
            <w:r>
              <w:rPr>
                <w:b/>
              </w:rPr>
              <w:t xml:space="preserve"> (1)</w:t>
            </w:r>
            <w:r w:rsidRPr="0078728D">
              <w:rPr>
                <w:b/>
              </w:rPr>
              <w:t xml:space="preserve">  &amp; Collection Permit Ref</w:t>
            </w:r>
            <w:r w:rsidR="00C56D9C">
              <w:rPr>
                <w:b/>
              </w:rPr>
              <w:t>erence</w:t>
            </w:r>
          </w:p>
        </w:tc>
      </w:tr>
      <w:tr w:rsidR="001D6A94" w:rsidTr="00C56D9C">
        <w:tc>
          <w:tcPr>
            <w:tcW w:w="1526" w:type="dxa"/>
          </w:tcPr>
          <w:p w:rsidR="001D6A94" w:rsidRDefault="001D6A94" w:rsidP="00F560F1">
            <w:pPr>
              <w:rPr>
                <w:sz w:val="24"/>
              </w:rPr>
            </w:pPr>
            <w:r>
              <w:rPr>
                <w:sz w:val="24"/>
              </w:rPr>
              <w:t>Glass</w:t>
            </w:r>
          </w:p>
          <w:p w:rsidR="001D6A94" w:rsidRDefault="001D6A94" w:rsidP="00F560F1">
            <w:pPr>
              <w:rPr>
                <w:sz w:val="24"/>
              </w:rPr>
            </w:pPr>
          </w:p>
        </w:tc>
        <w:tc>
          <w:tcPr>
            <w:tcW w:w="1417" w:type="dxa"/>
          </w:tcPr>
          <w:p w:rsidR="001D6A94" w:rsidRDefault="001D6A94" w:rsidP="00F560F1">
            <w:pPr>
              <w:rPr>
                <w:sz w:val="24"/>
              </w:rPr>
            </w:pP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rPr>
                <w:sz w:val="24"/>
              </w:rPr>
            </w:pPr>
            <w:r>
              <w:rPr>
                <w:sz w:val="24"/>
              </w:rPr>
              <w:t>Plastic</w:t>
            </w:r>
          </w:p>
          <w:p w:rsidR="001D6A94" w:rsidRDefault="001D6A94" w:rsidP="00F560F1">
            <w:pPr>
              <w:rPr>
                <w:sz w:val="24"/>
              </w:rPr>
            </w:pPr>
          </w:p>
        </w:tc>
        <w:tc>
          <w:tcPr>
            <w:tcW w:w="1417" w:type="dxa"/>
          </w:tcPr>
          <w:p w:rsidR="001D6A94" w:rsidRDefault="001D6A94" w:rsidP="00F560F1">
            <w:pPr>
              <w:rPr>
                <w:sz w:val="24"/>
              </w:rPr>
            </w:pP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rPr>
                <w:sz w:val="24"/>
              </w:rPr>
            </w:pPr>
            <w:r>
              <w:rPr>
                <w:sz w:val="24"/>
              </w:rPr>
              <w:t>Paper &amp; Fibreboard</w:t>
            </w:r>
          </w:p>
        </w:tc>
        <w:tc>
          <w:tcPr>
            <w:tcW w:w="1417" w:type="dxa"/>
          </w:tcPr>
          <w:p w:rsidR="001D6A94" w:rsidRDefault="001D6A94" w:rsidP="00F560F1">
            <w:pPr>
              <w:rPr>
                <w:sz w:val="24"/>
              </w:rPr>
            </w:pP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rPr>
                <w:sz w:val="24"/>
              </w:rPr>
            </w:pPr>
          </w:p>
          <w:p w:rsidR="001D6A94" w:rsidRDefault="001D6A94" w:rsidP="00F560F1">
            <w:pPr>
              <w:rPr>
                <w:sz w:val="24"/>
              </w:rPr>
            </w:pPr>
            <w:r>
              <w:rPr>
                <w:sz w:val="24"/>
              </w:rPr>
              <w:t>Metals</w:t>
            </w:r>
            <w:r w:rsidR="00C56D9C">
              <w:rPr>
                <w:sz w:val="24"/>
              </w:rPr>
              <w:t>:</w:t>
            </w:r>
          </w:p>
        </w:tc>
        <w:tc>
          <w:tcPr>
            <w:tcW w:w="1417" w:type="dxa"/>
          </w:tcPr>
          <w:p w:rsidR="001D6A94" w:rsidRDefault="001D6A94" w:rsidP="00F560F1">
            <w:pPr>
              <w:rPr>
                <w:sz w:val="24"/>
              </w:rPr>
            </w:pPr>
          </w:p>
          <w:p w:rsidR="001D6A94" w:rsidRDefault="001D6A94" w:rsidP="00F560F1">
            <w:pPr>
              <w:rPr>
                <w:sz w:val="24"/>
              </w:rPr>
            </w:pPr>
            <w:r>
              <w:rPr>
                <w:sz w:val="24"/>
              </w:rPr>
              <w:t>Steel</w:t>
            </w: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rPr>
                <w:sz w:val="24"/>
              </w:rPr>
            </w:pPr>
          </w:p>
          <w:p w:rsidR="001D6A94" w:rsidRDefault="001D6A94" w:rsidP="00F560F1">
            <w:pPr>
              <w:rPr>
                <w:sz w:val="24"/>
              </w:rPr>
            </w:pPr>
          </w:p>
          <w:p w:rsidR="001D6A94" w:rsidRDefault="001D6A94" w:rsidP="00F560F1">
            <w:pPr>
              <w:rPr>
                <w:sz w:val="24"/>
              </w:rPr>
            </w:pPr>
          </w:p>
        </w:tc>
        <w:tc>
          <w:tcPr>
            <w:tcW w:w="1417" w:type="dxa"/>
          </w:tcPr>
          <w:p w:rsidR="001D6A94" w:rsidRDefault="001D6A94" w:rsidP="00F560F1">
            <w:pPr>
              <w:rPr>
                <w:sz w:val="24"/>
              </w:rPr>
            </w:pPr>
          </w:p>
          <w:p w:rsidR="001D6A94" w:rsidRDefault="001D6A94" w:rsidP="00F560F1">
            <w:pPr>
              <w:rPr>
                <w:sz w:val="24"/>
              </w:rPr>
            </w:pPr>
            <w:r>
              <w:rPr>
                <w:sz w:val="24"/>
              </w:rPr>
              <w:t>Aluminium</w:t>
            </w: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rPr>
                <w:sz w:val="24"/>
              </w:rPr>
            </w:pPr>
          </w:p>
          <w:p w:rsidR="001D6A94" w:rsidRDefault="001D6A94" w:rsidP="00F560F1">
            <w:pPr>
              <w:rPr>
                <w:sz w:val="24"/>
              </w:rPr>
            </w:pPr>
          </w:p>
        </w:tc>
        <w:tc>
          <w:tcPr>
            <w:tcW w:w="1417" w:type="dxa"/>
          </w:tcPr>
          <w:p w:rsidR="001D6A94" w:rsidRDefault="001D6A94" w:rsidP="00F560F1">
            <w:pPr>
              <w:pStyle w:val="Heading7"/>
            </w:pPr>
          </w:p>
          <w:p w:rsidR="001D6A94" w:rsidRDefault="00C56D9C" w:rsidP="00F560F1">
            <w:pPr>
              <w:pStyle w:val="Heading7"/>
            </w:pPr>
            <w:r>
              <w:t>Sub-</w:t>
            </w:r>
            <w:r w:rsidR="001D6A94">
              <w:t>Total</w:t>
            </w: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C56D9C" w:rsidRDefault="00C56D9C" w:rsidP="00F560F1">
            <w:pPr>
              <w:rPr>
                <w:sz w:val="24"/>
              </w:rPr>
            </w:pPr>
          </w:p>
          <w:p w:rsidR="001D6A94" w:rsidRDefault="001D6A94" w:rsidP="00F560F1">
            <w:pPr>
              <w:rPr>
                <w:sz w:val="24"/>
              </w:rPr>
            </w:pPr>
            <w:r>
              <w:rPr>
                <w:sz w:val="24"/>
              </w:rPr>
              <w:t>Wood</w:t>
            </w:r>
          </w:p>
        </w:tc>
        <w:tc>
          <w:tcPr>
            <w:tcW w:w="1417" w:type="dxa"/>
          </w:tcPr>
          <w:p w:rsidR="001D6A94" w:rsidRDefault="001D6A94" w:rsidP="00F560F1">
            <w:pPr>
              <w:rPr>
                <w:sz w:val="24"/>
              </w:rPr>
            </w:pP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rPr>
                <w:sz w:val="24"/>
              </w:rPr>
            </w:pPr>
          </w:p>
          <w:p w:rsidR="001D6A94" w:rsidRDefault="001D6A94" w:rsidP="00F560F1">
            <w:pPr>
              <w:rPr>
                <w:sz w:val="24"/>
              </w:rPr>
            </w:pPr>
            <w:r>
              <w:rPr>
                <w:sz w:val="24"/>
              </w:rPr>
              <w:t>Textiles</w:t>
            </w:r>
          </w:p>
        </w:tc>
        <w:tc>
          <w:tcPr>
            <w:tcW w:w="1417" w:type="dxa"/>
          </w:tcPr>
          <w:p w:rsidR="001D6A94" w:rsidRDefault="001D6A94" w:rsidP="00F560F1">
            <w:pPr>
              <w:rPr>
                <w:sz w:val="24"/>
              </w:rPr>
            </w:pP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rPr>
                <w:sz w:val="24"/>
              </w:rPr>
            </w:pPr>
          </w:p>
          <w:p w:rsidR="001D6A94" w:rsidRDefault="001D6A94" w:rsidP="00F560F1">
            <w:pPr>
              <w:rPr>
                <w:sz w:val="24"/>
              </w:rPr>
            </w:pPr>
            <w:r>
              <w:rPr>
                <w:sz w:val="24"/>
              </w:rPr>
              <w:t>Composites</w:t>
            </w:r>
          </w:p>
        </w:tc>
        <w:tc>
          <w:tcPr>
            <w:tcW w:w="1417" w:type="dxa"/>
          </w:tcPr>
          <w:p w:rsidR="001D6A94" w:rsidRDefault="001D6A94" w:rsidP="00F560F1">
            <w:pPr>
              <w:rPr>
                <w:sz w:val="24"/>
              </w:rPr>
            </w:pP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rPr>
                <w:sz w:val="24"/>
              </w:rPr>
            </w:pPr>
          </w:p>
          <w:p w:rsidR="001D6A94" w:rsidRDefault="001D6A94" w:rsidP="00F560F1">
            <w:pPr>
              <w:rPr>
                <w:sz w:val="24"/>
              </w:rPr>
            </w:pPr>
            <w:r>
              <w:rPr>
                <w:sz w:val="24"/>
              </w:rPr>
              <w:t>Other</w:t>
            </w:r>
          </w:p>
        </w:tc>
        <w:tc>
          <w:tcPr>
            <w:tcW w:w="1417" w:type="dxa"/>
          </w:tcPr>
          <w:p w:rsidR="001D6A94" w:rsidRDefault="001D6A94" w:rsidP="00F560F1">
            <w:pPr>
              <w:rPr>
                <w:sz w:val="24"/>
              </w:rPr>
            </w:pPr>
          </w:p>
        </w:tc>
        <w:tc>
          <w:tcPr>
            <w:tcW w:w="1958" w:type="dxa"/>
          </w:tcPr>
          <w:p w:rsidR="001D6A94" w:rsidRDefault="001D6A94" w:rsidP="00F560F1">
            <w:pPr>
              <w:rPr>
                <w:sz w:val="24"/>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r w:rsidR="001D6A94" w:rsidTr="00C56D9C">
        <w:tc>
          <w:tcPr>
            <w:tcW w:w="1526" w:type="dxa"/>
          </w:tcPr>
          <w:p w:rsidR="001D6A94" w:rsidRDefault="001D6A94" w:rsidP="00F560F1">
            <w:pPr>
              <w:pStyle w:val="Heading4"/>
              <w:rPr>
                <w:color w:val="auto"/>
              </w:rPr>
            </w:pPr>
          </w:p>
          <w:p w:rsidR="001D6A94" w:rsidRPr="00C56D9C" w:rsidRDefault="001D6A94" w:rsidP="00F560F1">
            <w:pPr>
              <w:pStyle w:val="Heading4"/>
              <w:rPr>
                <w:b/>
                <w:color w:val="auto"/>
              </w:rPr>
            </w:pPr>
            <w:r w:rsidRPr="00C56D9C">
              <w:rPr>
                <w:b/>
                <w:color w:val="auto"/>
              </w:rPr>
              <w:t xml:space="preserve">   </w:t>
            </w:r>
            <w:r w:rsidR="00C56D9C" w:rsidRPr="00C56D9C">
              <w:rPr>
                <w:b/>
                <w:color w:val="auto"/>
              </w:rPr>
              <w:t>TOTAL</w:t>
            </w:r>
          </w:p>
          <w:p w:rsidR="001D6A94" w:rsidRDefault="001D6A94" w:rsidP="00F560F1"/>
        </w:tc>
        <w:tc>
          <w:tcPr>
            <w:tcW w:w="1417" w:type="dxa"/>
          </w:tcPr>
          <w:p w:rsidR="00C56D9C" w:rsidRPr="00C56D9C" w:rsidRDefault="00C56D9C" w:rsidP="00C56D9C">
            <w:pPr>
              <w:pStyle w:val="Heading1"/>
              <w:rPr>
                <w:color w:val="auto"/>
              </w:rPr>
            </w:pPr>
          </w:p>
        </w:tc>
        <w:tc>
          <w:tcPr>
            <w:tcW w:w="1958" w:type="dxa"/>
          </w:tcPr>
          <w:p w:rsidR="001D6A94" w:rsidRDefault="001D6A94" w:rsidP="00F560F1">
            <w:pPr>
              <w:pStyle w:val="Heading1"/>
              <w:rPr>
                <w:b w:val="0"/>
                <w:color w:val="auto"/>
              </w:rPr>
            </w:pPr>
          </w:p>
        </w:tc>
        <w:tc>
          <w:tcPr>
            <w:tcW w:w="1586" w:type="dxa"/>
          </w:tcPr>
          <w:p w:rsidR="001D6A94" w:rsidRDefault="001D6A94" w:rsidP="00F560F1">
            <w:pPr>
              <w:rPr>
                <w:sz w:val="24"/>
              </w:rPr>
            </w:pPr>
          </w:p>
        </w:tc>
        <w:tc>
          <w:tcPr>
            <w:tcW w:w="1714" w:type="dxa"/>
          </w:tcPr>
          <w:p w:rsidR="001D6A94" w:rsidRDefault="001D6A94" w:rsidP="00F560F1">
            <w:pPr>
              <w:rPr>
                <w:sz w:val="24"/>
              </w:rPr>
            </w:pPr>
          </w:p>
        </w:tc>
        <w:tc>
          <w:tcPr>
            <w:tcW w:w="1972" w:type="dxa"/>
          </w:tcPr>
          <w:p w:rsidR="001D6A94" w:rsidRDefault="001D6A94" w:rsidP="00F560F1">
            <w:pPr>
              <w:rPr>
                <w:sz w:val="24"/>
              </w:rPr>
            </w:pPr>
          </w:p>
        </w:tc>
      </w:tr>
    </w:tbl>
    <w:p w:rsidR="001D6A94" w:rsidRPr="0078728D" w:rsidRDefault="001D6A94" w:rsidP="001D6A94">
      <w:pPr>
        <w:pStyle w:val="BodyText3"/>
        <w:numPr>
          <w:ilvl w:val="0"/>
          <w:numId w:val="13"/>
        </w:numPr>
        <w:rPr>
          <w:sz w:val="20"/>
        </w:rPr>
      </w:pPr>
      <w:r w:rsidRPr="0078728D">
        <w:rPr>
          <w:sz w:val="20"/>
        </w:rPr>
        <w:t xml:space="preserve">It is the responsibility of the producer to take all reasonable steps, including the making of reasonable enquiries to ensure that a person purporting to be a recovery operator is engaged in bona fide waste recovery activities. </w:t>
      </w:r>
    </w:p>
    <w:p w:rsidR="001D6A94" w:rsidRDefault="001D6A94" w:rsidP="001D6A94">
      <w:pPr>
        <w:spacing w:line="360" w:lineRule="auto"/>
        <w:rPr>
          <w:b/>
          <w:color w:val="000000"/>
          <w:sz w:val="24"/>
        </w:rPr>
      </w:pPr>
      <w:r>
        <w:rPr>
          <w:b/>
          <w:color w:val="000000"/>
          <w:sz w:val="24"/>
        </w:rPr>
        <w:lastRenderedPageBreak/>
        <w:t>6</w:t>
      </w:r>
      <w:r w:rsidR="00F50224">
        <w:rPr>
          <w:b/>
          <w:color w:val="000000"/>
          <w:sz w:val="24"/>
        </w:rPr>
        <w:t>.</w:t>
      </w:r>
      <w:r>
        <w:rPr>
          <w:color w:val="000000"/>
          <w:sz w:val="24"/>
        </w:rPr>
        <w:tab/>
      </w:r>
      <w:r>
        <w:rPr>
          <w:b/>
          <w:color w:val="000000"/>
          <w:sz w:val="24"/>
        </w:rPr>
        <w:t>PACKAGING WASTE DISPOSED OF</w:t>
      </w:r>
    </w:p>
    <w:p w:rsidR="001D6A94" w:rsidRDefault="001D6A94" w:rsidP="001D6A94">
      <w:pPr>
        <w:rPr>
          <w:color w:val="000000"/>
          <w:sz w:val="24"/>
        </w:rPr>
      </w:pPr>
    </w:p>
    <w:p w:rsidR="001D6A94" w:rsidRDefault="001D6A94" w:rsidP="001D6A94">
      <w:pPr>
        <w:rPr>
          <w:color w:val="000000"/>
          <w:sz w:val="24"/>
        </w:rPr>
      </w:pPr>
      <w:r>
        <w:rPr>
          <w:color w:val="000000"/>
          <w:sz w:val="24"/>
        </w:rPr>
        <w:t xml:space="preserve">The values to be entered are the estimated weights of packaging waste disposed of or consigned for disposal by your company </w:t>
      </w:r>
      <w:r>
        <w:rPr>
          <w:i/>
          <w:color w:val="000000"/>
          <w:sz w:val="24"/>
        </w:rPr>
        <w:t xml:space="preserve">in the previous quarter.  </w:t>
      </w:r>
      <w:r>
        <w:rPr>
          <w:color w:val="000000"/>
          <w:sz w:val="24"/>
        </w:rPr>
        <w:t>Details are to be given for each category specified. Please indicate also the nature of the disposal operations involved (i.e. landfill, incineration etc).</w:t>
      </w:r>
    </w:p>
    <w:p w:rsidR="001D6A94" w:rsidRDefault="001D6A94" w:rsidP="001D6A94">
      <w:pPr>
        <w:spacing w:line="360" w:lineRule="auto"/>
        <w:rPr>
          <w:color w:val="000000"/>
          <w:sz w:val="24"/>
        </w:rPr>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532"/>
        <w:gridCol w:w="1367"/>
        <w:gridCol w:w="2002"/>
        <w:gridCol w:w="2295"/>
        <w:gridCol w:w="2693"/>
      </w:tblGrid>
      <w:tr w:rsidR="001D6A94" w:rsidTr="00F50224">
        <w:trPr>
          <w:cantSplit/>
        </w:trPr>
        <w:tc>
          <w:tcPr>
            <w:tcW w:w="2899" w:type="dxa"/>
            <w:gridSpan w:val="2"/>
          </w:tcPr>
          <w:p w:rsidR="001D6A94" w:rsidRDefault="001D6A94" w:rsidP="00F560F1">
            <w:pPr>
              <w:rPr>
                <w:b/>
              </w:rPr>
            </w:pPr>
          </w:p>
          <w:p w:rsidR="001D6A94" w:rsidRDefault="001D6A94" w:rsidP="00F560F1">
            <w:pPr>
              <w:rPr>
                <w:b/>
              </w:rPr>
            </w:pPr>
          </w:p>
          <w:p w:rsidR="001D6A94" w:rsidRDefault="001D6A94" w:rsidP="00F560F1">
            <w:pPr>
              <w:pStyle w:val="Heading7"/>
            </w:pPr>
            <w:r>
              <w:t>MATERIAL</w:t>
            </w:r>
          </w:p>
        </w:tc>
        <w:tc>
          <w:tcPr>
            <w:tcW w:w="2002" w:type="dxa"/>
          </w:tcPr>
          <w:p w:rsidR="001D6A94" w:rsidRDefault="001D6A94" w:rsidP="00F560F1">
            <w:pPr>
              <w:rPr>
                <w:b/>
                <w:sz w:val="24"/>
              </w:rPr>
            </w:pPr>
            <w:r>
              <w:rPr>
                <w:b/>
                <w:sz w:val="24"/>
              </w:rPr>
              <w:t xml:space="preserve">Packaging Waste disposed of or consigned for disposal </w:t>
            </w:r>
          </w:p>
          <w:p w:rsidR="001D6A94" w:rsidRDefault="001D6A94" w:rsidP="00F560F1">
            <w:pPr>
              <w:rPr>
                <w:b/>
                <w:sz w:val="24"/>
              </w:rPr>
            </w:pPr>
            <w:r>
              <w:rPr>
                <w:b/>
                <w:sz w:val="24"/>
              </w:rPr>
              <w:t>(Tonnes)</w:t>
            </w:r>
          </w:p>
        </w:tc>
        <w:tc>
          <w:tcPr>
            <w:tcW w:w="2295" w:type="dxa"/>
          </w:tcPr>
          <w:p w:rsidR="001D6A94" w:rsidRDefault="001D6A94" w:rsidP="00F560F1">
            <w:pPr>
              <w:rPr>
                <w:b/>
                <w:sz w:val="24"/>
              </w:rPr>
            </w:pPr>
            <w:r>
              <w:rPr>
                <w:b/>
                <w:sz w:val="24"/>
              </w:rPr>
              <w:t xml:space="preserve">Nature of Disposal </w:t>
            </w:r>
          </w:p>
        </w:tc>
        <w:tc>
          <w:tcPr>
            <w:tcW w:w="2693" w:type="dxa"/>
          </w:tcPr>
          <w:p w:rsidR="001D6A94" w:rsidRDefault="001D6A94" w:rsidP="00F560F1">
            <w:pPr>
              <w:jc w:val="center"/>
              <w:rPr>
                <w:b/>
                <w:sz w:val="24"/>
              </w:rPr>
            </w:pPr>
            <w:r>
              <w:rPr>
                <w:b/>
                <w:sz w:val="24"/>
              </w:rPr>
              <w:t>Nature of Recovery</w:t>
            </w:r>
          </w:p>
        </w:tc>
      </w:tr>
      <w:tr w:rsidR="001D6A94" w:rsidTr="00F50224">
        <w:tc>
          <w:tcPr>
            <w:tcW w:w="1532" w:type="dxa"/>
          </w:tcPr>
          <w:p w:rsidR="001D6A94" w:rsidRDefault="001D6A94" w:rsidP="00F560F1">
            <w:pPr>
              <w:rPr>
                <w:sz w:val="24"/>
              </w:rPr>
            </w:pPr>
            <w:r>
              <w:rPr>
                <w:sz w:val="24"/>
              </w:rPr>
              <w:t>Glass</w:t>
            </w:r>
          </w:p>
          <w:p w:rsidR="001D6A94" w:rsidRDefault="001D6A94" w:rsidP="00F560F1">
            <w:pPr>
              <w:rPr>
                <w:sz w:val="24"/>
              </w:rPr>
            </w:pPr>
          </w:p>
          <w:p w:rsidR="001D6A94" w:rsidRDefault="001D6A94" w:rsidP="00F560F1">
            <w:pPr>
              <w:rPr>
                <w:sz w:val="24"/>
              </w:rPr>
            </w:pPr>
          </w:p>
        </w:tc>
        <w:tc>
          <w:tcPr>
            <w:tcW w:w="1367" w:type="dxa"/>
          </w:tcPr>
          <w:p w:rsidR="001D6A94" w:rsidRDefault="001D6A94" w:rsidP="00F560F1">
            <w:pPr>
              <w:rPr>
                <w:sz w:val="24"/>
              </w:rPr>
            </w:pP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r>
              <w:rPr>
                <w:sz w:val="24"/>
              </w:rPr>
              <w:t>Plastic</w:t>
            </w:r>
          </w:p>
          <w:p w:rsidR="001D6A94" w:rsidRDefault="001D6A94" w:rsidP="00F560F1">
            <w:pPr>
              <w:rPr>
                <w:sz w:val="24"/>
              </w:rPr>
            </w:pPr>
          </w:p>
        </w:tc>
        <w:tc>
          <w:tcPr>
            <w:tcW w:w="1367" w:type="dxa"/>
          </w:tcPr>
          <w:p w:rsidR="001D6A94" w:rsidRDefault="001D6A94" w:rsidP="00F560F1">
            <w:pPr>
              <w:rPr>
                <w:sz w:val="24"/>
              </w:rPr>
            </w:pP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r>
              <w:rPr>
                <w:sz w:val="24"/>
              </w:rPr>
              <w:t>Paper &amp; Fibreboard</w:t>
            </w:r>
          </w:p>
        </w:tc>
        <w:tc>
          <w:tcPr>
            <w:tcW w:w="1367" w:type="dxa"/>
          </w:tcPr>
          <w:p w:rsidR="001D6A94" w:rsidRDefault="001D6A94" w:rsidP="00F560F1">
            <w:pPr>
              <w:rPr>
                <w:sz w:val="24"/>
              </w:rPr>
            </w:pP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r>
              <w:rPr>
                <w:sz w:val="24"/>
              </w:rPr>
              <w:t>Metals</w:t>
            </w:r>
            <w:r w:rsidR="00F50224">
              <w:rPr>
                <w:sz w:val="24"/>
              </w:rPr>
              <w:t>:</w:t>
            </w:r>
          </w:p>
          <w:p w:rsidR="001D6A94" w:rsidRDefault="001D6A94" w:rsidP="00F560F1">
            <w:pPr>
              <w:rPr>
                <w:sz w:val="24"/>
              </w:rPr>
            </w:pPr>
          </w:p>
        </w:tc>
        <w:tc>
          <w:tcPr>
            <w:tcW w:w="1367" w:type="dxa"/>
          </w:tcPr>
          <w:p w:rsidR="001D6A94" w:rsidRDefault="001D6A94" w:rsidP="00F560F1">
            <w:pPr>
              <w:rPr>
                <w:sz w:val="24"/>
              </w:rPr>
            </w:pPr>
            <w:r>
              <w:rPr>
                <w:sz w:val="24"/>
              </w:rPr>
              <w:t>Steel</w:t>
            </w: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p>
          <w:p w:rsidR="001D6A94" w:rsidRDefault="001D6A94" w:rsidP="00F560F1">
            <w:pPr>
              <w:rPr>
                <w:sz w:val="24"/>
              </w:rPr>
            </w:pPr>
          </w:p>
        </w:tc>
        <w:tc>
          <w:tcPr>
            <w:tcW w:w="1367" w:type="dxa"/>
          </w:tcPr>
          <w:p w:rsidR="001D6A94" w:rsidRDefault="001D6A94" w:rsidP="00F560F1">
            <w:pPr>
              <w:rPr>
                <w:sz w:val="24"/>
              </w:rPr>
            </w:pPr>
            <w:r>
              <w:rPr>
                <w:sz w:val="24"/>
              </w:rPr>
              <w:t>Aluminium</w:t>
            </w: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p>
          <w:p w:rsidR="001D6A94" w:rsidRDefault="001D6A94" w:rsidP="00F560F1">
            <w:pPr>
              <w:rPr>
                <w:sz w:val="24"/>
              </w:rPr>
            </w:pPr>
          </w:p>
        </w:tc>
        <w:tc>
          <w:tcPr>
            <w:tcW w:w="1367" w:type="dxa"/>
          </w:tcPr>
          <w:p w:rsidR="001D6A94" w:rsidRDefault="00F50224" w:rsidP="00F560F1">
            <w:pPr>
              <w:pStyle w:val="Heading7"/>
            </w:pPr>
            <w:r>
              <w:t>Sub-</w:t>
            </w:r>
            <w:r w:rsidR="001D6A94">
              <w:t>Total</w:t>
            </w: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r>
              <w:rPr>
                <w:sz w:val="24"/>
              </w:rPr>
              <w:t>Wood</w:t>
            </w:r>
          </w:p>
          <w:p w:rsidR="001D6A94" w:rsidRDefault="001D6A94" w:rsidP="00F560F1">
            <w:pPr>
              <w:rPr>
                <w:sz w:val="24"/>
              </w:rPr>
            </w:pPr>
          </w:p>
        </w:tc>
        <w:tc>
          <w:tcPr>
            <w:tcW w:w="1367" w:type="dxa"/>
          </w:tcPr>
          <w:p w:rsidR="001D6A94" w:rsidRDefault="001D6A94" w:rsidP="00F560F1">
            <w:pPr>
              <w:rPr>
                <w:sz w:val="24"/>
              </w:rPr>
            </w:pP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r>
              <w:rPr>
                <w:sz w:val="24"/>
              </w:rPr>
              <w:t>Textiles</w:t>
            </w:r>
          </w:p>
          <w:p w:rsidR="001D6A94" w:rsidRDefault="001D6A94" w:rsidP="00F560F1">
            <w:pPr>
              <w:rPr>
                <w:sz w:val="24"/>
              </w:rPr>
            </w:pPr>
          </w:p>
        </w:tc>
        <w:tc>
          <w:tcPr>
            <w:tcW w:w="1367" w:type="dxa"/>
          </w:tcPr>
          <w:p w:rsidR="001D6A94" w:rsidRDefault="001D6A94" w:rsidP="00F560F1">
            <w:pPr>
              <w:rPr>
                <w:sz w:val="24"/>
              </w:rPr>
            </w:pP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r>
              <w:rPr>
                <w:sz w:val="24"/>
              </w:rPr>
              <w:t>Composites</w:t>
            </w:r>
          </w:p>
          <w:p w:rsidR="001D6A94" w:rsidRDefault="001D6A94" w:rsidP="00F560F1">
            <w:pPr>
              <w:rPr>
                <w:sz w:val="24"/>
              </w:rPr>
            </w:pPr>
          </w:p>
        </w:tc>
        <w:tc>
          <w:tcPr>
            <w:tcW w:w="1367" w:type="dxa"/>
          </w:tcPr>
          <w:p w:rsidR="001D6A94" w:rsidRDefault="001D6A94" w:rsidP="00F560F1">
            <w:pPr>
              <w:rPr>
                <w:sz w:val="24"/>
              </w:rPr>
            </w:pP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Default="001D6A94" w:rsidP="00F560F1">
            <w:pPr>
              <w:rPr>
                <w:sz w:val="24"/>
              </w:rPr>
            </w:pPr>
            <w:r>
              <w:rPr>
                <w:sz w:val="24"/>
              </w:rPr>
              <w:t>Other</w:t>
            </w:r>
          </w:p>
          <w:p w:rsidR="001D6A94" w:rsidRDefault="001D6A94" w:rsidP="00F560F1">
            <w:pPr>
              <w:rPr>
                <w:sz w:val="24"/>
              </w:rPr>
            </w:pPr>
          </w:p>
        </w:tc>
        <w:tc>
          <w:tcPr>
            <w:tcW w:w="1367" w:type="dxa"/>
          </w:tcPr>
          <w:p w:rsidR="001D6A94" w:rsidRDefault="001D6A94" w:rsidP="00F560F1">
            <w:pPr>
              <w:rPr>
                <w:sz w:val="24"/>
              </w:rPr>
            </w:pPr>
          </w:p>
        </w:tc>
        <w:tc>
          <w:tcPr>
            <w:tcW w:w="2002" w:type="dxa"/>
          </w:tcPr>
          <w:p w:rsidR="001D6A94" w:rsidRDefault="001D6A94" w:rsidP="00F560F1">
            <w:pPr>
              <w:rPr>
                <w:sz w:val="24"/>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r w:rsidR="001D6A94" w:rsidTr="00F50224">
        <w:tc>
          <w:tcPr>
            <w:tcW w:w="1532" w:type="dxa"/>
          </w:tcPr>
          <w:p w:rsidR="001D6A94" w:rsidRPr="00F50224" w:rsidRDefault="00F50224" w:rsidP="00F560F1">
            <w:pPr>
              <w:pStyle w:val="Heading4"/>
              <w:rPr>
                <w:b/>
                <w:color w:val="auto"/>
              </w:rPr>
            </w:pPr>
            <w:r w:rsidRPr="00F50224">
              <w:rPr>
                <w:b/>
                <w:color w:val="auto"/>
              </w:rPr>
              <w:t>TOTAL</w:t>
            </w:r>
          </w:p>
          <w:p w:rsidR="001D6A94" w:rsidRDefault="001D6A94" w:rsidP="00F560F1">
            <w:pPr>
              <w:pStyle w:val="Heading4"/>
              <w:rPr>
                <w:color w:val="auto"/>
              </w:rPr>
            </w:pPr>
            <w:r>
              <w:rPr>
                <w:color w:val="auto"/>
              </w:rPr>
              <w:t xml:space="preserve">   </w:t>
            </w:r>
          </w:p>
        </w:tc>
        <w:tc>
          <w:tcPr>
            <w:tcW w:w="1367" w:type="dxa"/>
          </w:tcPr>
          <w:p w:rsidR="001D6A94" w:rsidRDefault="001D6A94" w:rsidP="00F560F1">
            <w:pPr>
              <w:pStyle w:val="Heading1"/>
              <w:rPr>
                <w:color w:val="auto"/>
              </w:rPr>
            </w:pPr>
          </w:p>
        </w:tc>
        <w:tc>
          <w:tcPr>
            <w:tcW w:w="2002" w:type="dxa"/>
          </w:tcPr>
          <w:p w:rsidR="001D6A94" w:rsidRDefault="001D6A94" w:rsidP="00F560F1">
            <w:pPr>
              <w:pStyle w:val="Heading1"/>
              <w:rPr>
                <w:b w:val="0"/>
                <w:color w:val="auto"/>
              </w:rPr>
            </w:pPr>
          </w:p>
        </w:tc>
        <w:tc>
          <w:tcPr>
            <w:tcW w:w="2295" w:type="dxa"/>
          </w:tcPr>
          <w:p w:rsidR="001D6A94" w:rsidRDefault="001D6A94" w:rsidP="00F560F1">
            <w:pPr>
              <w:rPr>
                <w:sz w:val="24"/>
              </w:rPr>
            </w:pPr>
          </w:p>
        </w:tc>
        <w:tc>
          <w:tcPr>
            <w:tcW w:w="2693" w:type="dxa"/>
          </w:tcPr>
          <w:p w:rsidR="001D6A94" w:rsidRDefault="001D6A94" w:rsidP="00F560F1">
            <w:pPr>
              <w:rPr>
                <w:sz w:val="24"/>
              </w:rPr>
            </w:pPr>
          </w:p>
        </w:tc>
      </w:tr>
    </w:tbl>
    <w:p w:rsidR="001D6A94" w:rsidRDefault="001D6A94" w:rsidP="001D6A94">
      <w:pPr>
        <w:rPr>
          <w:sz w:val="22"/>
        </w:rPr>
      </w:pPr>
    </w:p>
    <w:p w:rsidR="001D6A94" w:rsidRDefault="001D6A94" w:rsidP="001D6A94">
      <w:pPr>
        <w:rPr>
          <w:sz w:val="22"/>
        </w:rPr>
      </w:pPr>
    </w:p>
    <w:p w:rsidR="001D6A94" w:rsidRDefault="001D6A94" w:rsidP="001D6A94">
      <w:pPr>
        <w:rPr>
          <w:sz w:val="22"/>
        </w:rPr>
      </w:pPr>
    </w:p>
    <w:p w:rsidR="001D6A94" w:rsidRDefault="001D6A94" w:rsidP="001D6A94">
      <w:pPr>
        <w:rPr>
          <w:sz w:val="22"/>
        </w:rPr>
      </w:pPr>
    </w:p>
    <w:p w:rsidR="001D6A94" w:rsidRDefault="001D6A94" w:rsidP="001D6A94">
      <w:pPr>
        <w:rPr>
          <w:sz w:val="22"/>
        </w:rPr>
      </w:pPr>
    </w:p>
    <w:p w:rsidR="001D6A94" w:rsidRDefault="001D6A94" w:rsidP="001D6A94">
      <w:pPr>
        <w:rPr>
          <w:sz w:val="22"/>
        </w:rPr>
      </w:pPr>
    </w:p>
    <w:p w:rsidR="001D6A94" w:rsidRDefault="00F50224" w:rsidP="001D6A94">
      <w:pPr>
        <w:rPr>
          <w:sz w:val="24"/>
        </w:rPr>
      </w:pPr>
      <w:r>
        <w:rPr>
          <w:b/>
          <w:sz w:val="24"/>
        </w:rPr>
        <w:lastRenderedPageBreak/>
        <w:t xml:space="preserve">7. </w:t>
      </w:r>
      <w:r w:rsidR="001D6A94" w:rsidRPr="00FF0B53">
        <w:rPr>
          <w:b/>
          <w:sz w:val="24"/>
        </w:rPr>
        <w:t>SUMMARY OF OVERALL ACTIVITIES</w:t>
      </w:r>
    </w:p>
    <w:p w:rsidR="001D6A94" w:rsidRDefault="001D6A94" w:rsidP="001D6A94">
      <w:pPr>
        <w:rPr>
          <w:sz w:val="24"/>
        </w:rPr>
      </w:pPr>
    </w:p>
    <w:p w:rsidR="001D6A94" w:rsidRDefault="001D6A94" w:rsidP="001D6A94">
      <w:pPr>
        <w:rPr>
          <w:sz w:val="24"/>
        </w:rPr>
      </w:pPr>
    </w:p>
    <w:tbl>
      <w:tblPr>
        <w:tblW w:w="56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9"/>
        <w:gridCol w:w="967"/>
        <w:gridCol w:w="917"/>
        <w:gridCol w:w="927"/>
        <w:gridCol w:w="677"/>
        <w:gridCol w:w="967"/>
        <w:gridCol w:w="967"/>
        <w:gridCol w:w="1077"/>
        <w:gridCol w:w="737"/>
        <w:gridCol w:w="1087"/>
        <w:gridCol w:w="957"/>
      </w:tblGrid>
      <w:tr w:rsidR="001D6A94" w:rsidRPr="00F97227" w:rsidTr="00F50224">
        <w:tc>
          <w:tcPr>
            <w:tcW w:w="601" w:type="pct"/>
            <w:shd w:val="clear" w:color="auto" w:fill="auto"/>
          </w:tcPr>
          <w:p w:rsidR="001D6A94" w:rsidRPr="00F97227" w:rsidRDefault="001D6A94" w:rsidP="00F560F1">
            <w:pPr>
              <w:rPr>
                <w:sz w:val="24"/>
              </w:rPr>
            </w:pPr>
          </w:p>
        </w:tc>
        <w:tc>
          <w:tcPr>
            <w:tcW w:w="4399" w:type="pct"/>
            <w:gridSpan w:val="10"/>
            <w:shd w:val="clear" w:color="auto" w:fill="auto"/>
          </w:tcPr>
          <w:p w:rsidR="001D6A94" w:rsidRDefault="001D6A94" w:rsidP="00F560F1">
            <w:r>
              <w:t>A summary of the overall activities of the producer (i.e. from all relevant activities within the State and in respect of each type of packaging material, an aggregate weight, as appropriate, of packaging received, supplied, imported and supplied, packfilled, accepted, collected, purchased, destined for re-use, recovered, recycled) in the preceding quarterly period.</w:t>
            </w:r>
          </w:p>
          <w:p w:rsidR="001D6A94" w:rsidRPr="00FF0B53" w:rsidRDefault="001D6A94" w:rsidP="00F560F1"/>
        </w:tc>
      </w:tr>
      <w:tr w:rsidR="00F50224" w:rsidRPr="00F97227" w:rsidTr="00F50224">
        <w:tc>
          <w:tcPr>
            <w:tcW w:w="601" w:type="pct"/>
            <w:shd w:val="clear" w:color="auto" w:fill="auto"/>
          </w:tcPr>
          <w:p w:rsidR="001D6A94" w:rsidRPr="0078728D" w:rsidRDefault="001D6A94" w:rsidP="00F560F1">
            <w:r>
              <w:t>Material</w:t>
            </w:r>
          </w:p>
        </w:tc>
        <w:tc>
          <w:tcPr>
            <w:tcW w:w="399" w:type="pct"/>
            <w:shd w:val="clear" w:color="auto" w:fill="auto"/>
          </w:tcPr>
          <w:p w:rsidR="001D6A94" w:rsidRPr="0078728D" w:rsidRDefault="001D6A94" w:rsidP="00F560F1">
            <w:r>
              <w:t>Received</w:t>
            </w:r>
          </w:p>
        </w:tc>
        <w:tc>
          <w:tcPr>
            <w:tcW w:w="379" w:type="pct"/>
            <w:shd w:val="clear" w:color="auto" w:fill="auto"/>
          </w:tcPr>
          <w:p w:rsidR="001D6A94" w:rsidRPr="00FF0B53" w:rsidRDefault="001D6A94" w:rsidP="00F560F1">
            <w:r w:rsidRPr="00FF0B53">
              <w:t>Supplied</w:t>
            </w:r>
          </w:p>
        </w:tc>
        <w:tc>
          <w:tcPr>
            <w:tcW w:w="384" w:type="pct"/>
            <w:shd w:val="clear" w:color="auto" w:fill="auto"/>
          </w:tcPr>
          <w:p w:rsidR="001D6A94" w:rsidRPr="00FF0B53" w:rsidRDefault="001D6A94" w:rsidP="00F560F1">
            <w:r w:rsidRPr="00FF0B53">
              <w:t>Imported</w:t>
            </w:r>
          </w:p>
        </w:tc>
        <w:tc>
          <w:tcPr>
            <w:tcW w:w="285" w:type="pct"/>
            <w:shd w:val="clear" w:color="auto" w:fill="auto"/>
          </w:tcPr>
          <w:p w:rsidR="001D6A94" w:rsidRPr="00FF0B53" w:rsidRDefault="001D6A94" w:rsidP="00F560F1">
            <w:r w:rsidRPr="00FF0B53">
              <w:t>Pack-filled</w:t>
            </w:r>
          </w:p>
        </w:tc>
        <w:tc>
          <w:tcPr>
            <w:tcW w:w="399" w:type="pct"/>
            <w:shd w:val="clear" w:color="auto" w:fill="auto"/>
          </w:tcPr>
          <w:p w:rsidR="001D6A94" w:rsidRPr="00FF0B53" w:rsidRDefault="001D6A94" w:rsidP="00F560F1">
            <w:r w:rsidRPr="00FF0B53">
              <w:t>Accepted</w:t>
            </w:r>
          </w:p>
        </w:tc>
        <w:tc>
          <w:tcPr>
            <w:tcW w:w="399" w:type="pct"/>
            <w:shd w:val="clear" w:color="auto" w:fill="auto"/>
          </w:tcPr>
          <w:p w:rsidR="001D6A94" w:rsidRPr="00FF0B53" w:rsidRDefault="001D6A94" w:rsidP="00F560F1">
            <w:r w:rsidRPr="00FF0B53">
              <w:t>Collected</w:t>
            </w:r>
          </w:p>
        </w:tc>
        <w:tc>
          <w:tcPr>
            <w:tcW w:w="442" w:type="pct"/>
            <w:shd w:val="clear" w:color="auto" w:fill="auto"/>
          </w:tcPr>
          <w:p w:rsidR="001D6A94" w:rsidRPr="00FF0B53" w:rsidRDefault="001D6A94" w:rsidP="00F560F1">
            <w:r>
              <w:t>Purchased</w:t>
            </w:r>
          </w:p>
        </w:tc>
        <w:tc>
          <w:tcPr>
            <w:tcW w:w="308" w:type="pct"/>
            <w:shd w:val="clear" w:color="auto" w:fill="auto"/>
          </w:tcPr>
          <w:p w:rsidR="001D6A94" w:rsidRPr="00FF0B53" w:rsidRDefault="001D6A94" w:rsidP="00F560F1">
            <w:r w:rsidRPr="00FF0B53">
              <w:t>Reuse</w:t>
            </w:r>
          </w:p>
        </w:tc>
        <w:tc>
          <w:tcPr>
            <w:tcW w:w="446" w:type="pct"/>
            <w:shd w:val="clear" w:color="auto" w:fill="auto"/>
          </w:tcPr>
          <w:p w:rsidR="001D6A94" w:rsidRPr="00FF0B53" w:rsidRDefault="001D6A94" w:rsidP="00F560F1">
            <w:r w:rsidRPr="00FF0B53">
              <w:t>Recovered</w:t>
            </w:r>
          </w:p>
        </w:tc>
        <w:tc>
          <w:tcPr>
            <w:tcW w:w="957" w:type="pct"/>
            <w:shd w:val="clear" w:color="auto" w:fill="auto"/>
          </w:tcPr>
          <w:p w:rsidR="001D6A94" w:rsidRPr="00FF0B53" w:rsidRDefault="001D6A94" w:rsidP="00F560F1">
            <w:r w:rsidRPr="00FF0B53">
              <w:t>Recycled</w:t>
            </w:r>
          </w:p>
        </w:tc>
      </w:tr>
      <w:tr w:rsidR="00F50224" w:rsidRPr="00F97227" w:rsidTr="00F50224">
        <w:tc>
          <w:tcPr>
            <w:tcW w:w="601" w:type="pct"/>
            <w:shd w:val="clear" w:color="auto" w:fill="auto"/>
          </w:tcPr>
          <w:p w:rsidR="001D6A94" w:rsidRDefault="001D6A94" w:rsidP="00F560F1">
            <w:r w:rsidRPr="00FF0B53">
              <w:t>Glass</w:t>
            </w:r>
          </w:p>
          <w:p w:rsidR="001D6A94" w:rsidRPr="00FF0B53" w:rsidRDefault="001D6A94" w:rsidP="00F560F1"/>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F50224">
        <w:tc>
          <w:tcPr>
            <w:tcW w:w="601" w:type="pct"/>
            <w:shd w:val="clear" w:color="auto" w:fill="auto"/>
          </w:tcPr>
          <w:p w:rsidR="001D6A94" w:rsidRDefault="001D6A94" w:rsidP="00F560F1">
            <w:r w:rsidRPr="00FF0B53">
              <w:t>Plastic</w:t>
            </w:r>
          </w:p>
          <w:p w:rsidR="001D6A94" w:rsidRPr="00FF0B53" w:rsidRDefault="001D6A94" w:rsidP="00F560F1"/>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F50224">
        <w:tc>
          <w:tcPr>
            <w:tcW w:w="601" w:type="pct"/>
            <w:shd w:val="clear" w:color="auto" w:fill="auto"/>
          </w:tcPr>
          <w:p w:rsidR="001D6A94" w:rsidRPr="00FF0B53" w:rsidRDefault="001D6A94" w:rsidP="00F560F1">
            <w:r w:rsidRPr="00FF0B53">
              <w:t>Paper &amp; Fibreboard</w:t>
            </w:r>
          </w:p>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F50224">
        <w:tc>
          <w:tcPr>
            <w:tcW w:w="601" w:type="pct"/>
            <w:shd w:val="clear" w:color="auto" w:fill="auto"/>
          </w:tcPr>
          <w:p w:rsidR="001D6A94" w:rsidRDefault="00F50224" w:rsidP="00F560F1">
            <w:r>
              <w:t>Metals:</w:t>
            </w:r>
            <w:r w:rsidR="001D6A94" w:rsidRPr="00FF0B53">
              <w:t xml:space="preserve"> steel</w:t>
            </w:r>
          </w:p>
          <w:p w:rsidR="001D6A94" w:rsidRPr="00FF0B53" w:rsidRDefault="001D6A94" w:rsidP="00F560F1"/>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F50224">
        <w:tc>
          <w:tcPr>
            <w:tcW w:w="601" w:type="pct"/>
            <w:shd w:val="clear" w:color="auto" w:fill="auto"/>
          </w:tcPr>
          <w:p w:rsidR="001D6A94" w:rsidRPr="00F50224" w:rsidRDefault="001D6A94" w:rsidP="00F560F1">
            <w:pPr>
              <w:rPr>
                <w:sz w:val="16"/>
                <w:szCs w:val="16"/>
              </w:rPr>
            </w:pPr>
            <w:r w:rsidRPr="00F50224">
              <w:rPr>
                <w:sz w:val="16"/>
                <w:szCs w:val="16"/>
              </w:rPr>
              <w:t>Metals</w:t>
            </w:r>
            <w:r w:rsidR="00F50224" w:rsidRPr="00F50224">
              <w:rPr>
                <w:sz w:val="16"/>
                <w:szCs w:val="16"/>
              </w:rPr>
              <w:t>:</w:t>
            </w:r>
            <w:r w:rsidRPr="00F50224">
              <w:rPr>
                <w:sz w:val="16"/>
                <w:szCs w:val="16"/>
              </w:rPr>
              <w:t>Aluminium</w:t>
            </w:r>
          </w:p>
          <w:p w:rsidR="001D6A94" w:rsidRPr="00FF0B53" w:rsidRDefault="001D6A94" w:rsidP="00F560F1"/>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F50224">
        <w:tc>
          <w:tcPr>
            <w:tcW w:w="601" w:type="pct"/>
            <w:shd w:val="clear" w:color="auto" w:fill="auto"/>
          </w:tcPr>
          <w:p w:rsidR="001D6A94" w:rsidRPr="00FF0B53" w:rsidRDefault="001D6A94" w:rsidP="00F560F1">
            <w:r w:rsidRPr="00FF0B53">
              <w:t>Wood</w:t>
            </w:r>
          </w:p>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F50224">
        <w:tc>
          <w:tcPr>
            <w:tcW w:w="601" w:type="pct"/>
            <w:shd w:val="clear" w:color="auto" w:fill="auto"/>
          </w:tcPr>
          <w:p w:rsidR="001D6A94" w:rsidRPr="00FF0B53" w:rsidRDefault="001D6A94" w:rsidP="00F560F1">
            <w:r w:rsidRPr="00FF0B53">
              <w:t>Textiles</w:t>
            </w:r>
          </w:p>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F50224">
        <w:tc>
          <w:tcPr>
            <w:tcW w:w="601" w:type="pct"/>
            <w:shd w:val="clear" w:color="auto" w:fill="auto"/>
          </w:tcPr>
          <w:p w:rsidR="001D6A94" w:rsidRPr="00FF0B53" w:rsidRDefault="001D6A94" w:rsidP="00F560F1">
            <w:r w:rsidRPr="00FF0B53">
              <w:t>Composites</w:t>
            </w:r>
          </w:p>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F50224">
        <w:tc>
          <w:tcPr>
            <w:tcW w:w="601" w:type="pct"/>
            <w:shd w:val="clear" w:color="auto" w:fill="auto"/>
          </w:tcPr>
          <w:p w:rsidR="001D6A94" w:rsidRPr="00FF0B53" w:rsidRDefault="001D6A94" w:rsidP="00F560F1">
            <w:r w:rsidRPr="00FF0B53">
              <w:t>Other</w:t>
            </w:r>
          </w:p>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r w:rsidR="00F50224" w:rsidRPr="00F97227" w:rsidTr="003B45CB">
        <w:trPr>
          <w:trHeight w:val="395"/>
        </w:trPr>
        <w:tc>
          <w:tcPr>
            <w:tcW w:w="601" w:type="pct"/>
            <w:shd w:val="clear" w:color="auto" w:fill="auto"/>
          </w:tcPr>
          <w:p w:rsidR="001D6A94" w:rsidRPr="003B45CB" w:rsidRDefault="001D6A94" w:rsidP="00F560F1">
            <w:pPr>
              <w:rPr>
                <w:b/>
              </w:rPr>
            </w:pPr>
            <w:r w:rsidRPr="00F50224">
              <w:rPr>
                <w:b/>
              </w:rPr>
              <w:t>Grand Total</w:t>
            </w:r>
          </w:p>
        </w:tc>
        <w:tc>
          <w:tcPr>
            <w:tcW w:w="399" w:type="pct"/>
            <w:shd w:val="clear" w:color="auto" w:fill="auto"/>
          </w:tcPr>
          <w:p w:rsidR="001D6A94" w:rsidRPr="00F97227" w:rsidRDefault="001D6A94" w:rsidP="00F560F1">
            <w:pPr>
              <w:rPr>
                <w:sz w:val="24"/>
              </w:rPr>
            </w:pPr>
          </w:p>
        </w:tc>
        <w:tc>
          <w:tcPr>
            <w:tcW w:w="379" w:type="pct"/>
            <w:shd w:val="clear" w:color="auto" w:fill="auto"/>
          </w:tcPr>
          <w:p w:rsidR="001D6A94" w:rsidRPr="00F97227" w:rsidRDefault="001D6A94" w:rsidP="00F560F1">
            <w:pPr>
              <w:rPr>
                <w:sz w:val="24"/>
              </w:rPr>
            </w:pPr>
          </w:p>
        </w:tc>
        <w:tc>
          <w:tcPr>
            <w:tcW w:w="384" w:type="pct"/>
            <w:shd w:val="clear" w:color="auto" w:fill="auto"/>
          </w:tcPr>
          <w:p w:rsidR="001D6A94" w:rsidRPr="00F97227" w:rsidRDefault="001D6A94" w:rsidP="00F560F1">
            <w:pPr>
              <w:rPr>
                <w:sz w:val="24"/>
              </w:rPr>
            </w:pPr>
          </w:p>
        </w:tc>
        <w:tc>
          <w:tcPr>
            <w:tcW w:w="285"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399" w:type="pct"/>
            <w:shd w:val="clear" w:color="auto" w:fill="auto"/>
          </w:tcPr>
          <w:p w:rsidR="001D6A94" w:rsidRPr="00F97227" w:rsidRDefault="001D6A94" w:rsidP="00F560F1">
            <w:pPr>
              <w:rPr>
                <w:sz w:val="24"/>
              </w:rPr>
            </w:pPr>
          </w:p>
        </w:tc>
        <w:tc>
          <w:tcPr>
            <w:tcW w:w="442" w:type="pct"/>
            <w:shd w:val="clear" w:color="auto" w:fill="auto"/>
          </w:tcPr>
          <w:p w:rsidR="001D6A94" w:rsidRPr="00F97227" w:rsidRDefault="001D6A94" w:rsidP="00F560F1">
            <w:pPr>
              <w:rPr>
                <w:sz w:val="24"/>
              </w:rPr>
            </w:pPr>
          </w:p>
        </w:tc>
        <w:tc>
          <w:tcPr>
            <w:tcW w:w="308" w:type="pct"/>
            <w:shd w:val="clear" w:color="auto" w:fill="auto"/>
          </w:tcPr>
          <w:p w:rsidR="001D6A94" w:rsidRPr="00F97227" w:rsidRDefault="001D6A94" w:rsidP="00F560F1">
            <w:pPr>
              <w:rPr>
                <w:sz w:val="24"/>
              </w:rPr>
            </w:pPr>
          </w:p>
        </w:tc>
        <w:tc>
          <w:tcPr>
            <w:tcW w:w="446" w:type="pct"/>
            <w:shd w:val="clear" w:color="auto" w:fill="auto"/>
          </w:tcPr>
          <w:p w:rsidR="001D6A94" w:rsidRPr="00F97227" w:rsidRDefault="001D6A94" w:rsidP="00F560F1">
            <w:pPr>
              <w:rPr>
                <w:sz w:val="24"/>
              </w:rPr>
            </w:pPr>
          </w:p>
        </w:tc>
        <w:tc>
          <w:tcPr>
            <w:tcW w:w="957" w:type="pct"/>
            <w:shd w:val="clear" w:color="auto" w:fill="auto"/>
          </w:tcPr>
          <w:p w:rsidR="001D6A94" w:rsidRPr="00F97227" w:rsidRDefault="001D6A94" w:rsidP="00F560F1">
            <w:pPr>
              <w:rPr>
                <w:sz w:val="24"/>
              </w:rPr>
            </w:pPr>
          </w:p>
        </w:tc>
      </w:tr>
    </w:tbl>
    <w:p w:rsidR="001D6A94" w:rsidRDefault="001D6A94" w:rsidP="001D6A94">
      <w:pPr>
        <w:rPr>
          <w:sz w:val="22"/>
        </w:rPr>
      </w:pPr>
    </w:p>
    <w:p w:rsidR="001D6A94" w:rsidRPr="00521A66" w:rsidRDefault="001D6A94" w:rsidP="003B45CB">
      <w:pPr>
        <w:pBdr>
          <w:top w:val="single" w:sz="4" w:space="13" w:color="auto"/>
          <w:left w:val="single" w:sz="4" w:space="4" w:color="auto"/>
          <w:bottom w:val="single" w:sz="4" w:space="1" w:color="auto"/>
          <w:right w:val="single" w:sz="4" w:space="4" w:color="auto"/>
        </w:pBdr>
        <w:rPr>
          <w:sz w:val="22"/>
          <w:szCs w:val="22"/>
        </w:rPr>
      </w:pPr>
      <w:r w:rsidRPr="00521A66">
        <w:rPr>
          <w:b/>
          <w:sz w:val="22"/>
          <w:szCs w:val="22"/>
        </w:rPr>
        <w:t>FINGAL COUNTY COUNCIL WILL BE NOTIFIED OF ANY CHANGES TO THE INFORMATION SUPPLIED IN THIS FORM.  I HEREBY DECLARE THE INFORMATION AND PARTICULARS SUPPLIED ON THIS FORM TO BE TRUE AND CORRECT</w:t>
      </w:r>
      <w:r w:rsidRPr="00521A66">
        <w:rPr>
          <w:sz w:val="22"/>
          <w:szCs w:val="22"/>
        </w:rPr>
        <w:t xml:space="preserve">. </w:t>
      </w:r>
    </w:p>
    <w:p w:rsidR="001D6A94" w:rsidRDefault="001D6A94" w:rsidP="003B45CB">
      <w:pPr>
        <w:pBdr>
          <w:top w:val="single" w:sz="4" w:space="13" w:color="auto"/>
          <w:left w:val="single" w:sz="4" w:space="4" w:color="auto"/>
          <w:bottom w:val="single" w:sz="4" w:space="1" w:color="auto"/>
          <w:right w:val="single" w:sz="4" w:space="4" w:color="auto"/>
        </w:pBdr>
        <w:rPr>
          <w:sz w:val="24"/>
        </w:rPr>
      </w:pPr>
    </w:p>
    <w:p w:rsidR="001D6A94" w:rsidRDefault="001D6A94" w:rsidP="003B45CB">
      <w:pPr>
        <w:pBdr>
          <w:top w:val="single" w:sz="4" w:space="13" w:color="auto"/>
          <w:left w:val="single" w:sz="4" w:space="4" w:color="auto"/>
          <w:bottom w:val="single" w:sz="4" w:space="1" w:color="auto"/>
          <w:right w:val="single" w:sz="4" w:space="4" w:color="auto"/>
        </w:pBdr>
        <w:rPr>
          <w:sz w:val="24"/>
        </w:rPr>
      </w:pPr>
      <w:r>
        <w:rPr>
          <w:sz w:val="24"/>
        </w:rPr>
        <w:t xml:space="preserve">SIGNED_________________________________    </w:t>
      </w:r>
      <w:r w:rsidR="00521A66">
        <w:rPr>
          <w:sz w:val="24"/>
        </w:rPr>
        <w:t xml:space="preserve">  DATE ___________________</w:t>
      </w:r>
    </w:p>
    <w:p w:rsidR="001D6A94" w:rsidRDefault="001D6A94" w:rsidP="003B45CB">
      <w:pPr>
        <w:pBdr>
          <w:top w:val="single" w:sz="4" w:space="13" w:color="auto"/>
          <w:left w:val="single" w:sz="4" w:space="4" w:color="auto"/>
          <w:bottom w:val="single" w:sz="4" w:space="1" w:color="auto"/>
          <w:right w:val="single" w:sz="4" w:space="4" w:color="auto"/>
        </w:pBdr>
        <w:rPr>
          <w:sz w:val="24"/>
        </w:rPr>
      </w:pPr>
    </w:p>
    <w:p w:rsidR="001D6A94" w:rsidRDefault="001D6A94" w:rsidP="003B45CB">
      <w:pPr>
        <w:pBdr>
          <w:top w:val="single" w:sz="4" w:space="13" w:color="auto"/>
          <w:left w:val="single" w:sz="4" w:space="4" w:color="auto"/>
          <w:bottom w:val="single" w:sz="4" w:space="1" w:color="auto"/>
          <w:right w:val="single" w:sz="4" w:space="4" w:color="auto"/>
        </w:pBdr>
        <w:rPr>
          <w:sz w:val="24"/>
        </w:rPr>
      </w:pPr>
      <w:r>
        <w:rPr>
          <w:sz w:val="24"/>
        </w:rPr>
        <w:t>POSITION HELD IN COMPANY ______________________________________________</w:t>
      </w:r>
    </w:p>
    <w:p w:rsidR="001D6A94" w:rsidRDefault="001D6A94" w:rsidP="003B45CB">
      <w:pPr>
        <w:pBdr>
          <w:top w:val="single" w:sz="4" w:space="13" w:color="auto"/>
          <w:left w:val="single" w:sz="4" w:space="4" w:color="auto"/>
          <w:bottom w:val="single" w:sz="4" w:space="1" w:color="auto"/>
          <w:right w:val="single" w:sz="4" w:space="4" w:color="auto"/>
        </w:pBdr>
        <w:rPr>
          <w:sz w:val="24"/>
        </w:rPr>
      </w:pPr>
    </w:p>
    <w:p w:rsidR="001D6A94" w:rsidRDefault="001D6A94" w:rsidP="003B45CB">
      <w:pPr>
        <w:pBdr>
          <w:top w:val="single" w:sz="4" w:space="13" w:color="auto"/>
          <w:left w:val="single" w:sz="4" w:space="4" w:color="auto"/>
          <w:bottom w:val="single" w:sz="4" w:space="1" w:color="auto"/>
          <w:right w:val="single" w:sz="4" w:space="4" w:color="auto"/>
        </w:pBdr>
      </w:pPr>
      <w:r>
        <w:rPr>
          <w:sz w:val="24"/>
        </w:rPr>
        <w:t>COUNTERSIGNED BY _________________________</w:t>
      </w:r>
      <w:r>
        <w:t xml:space="preserve"> (Company/Body Corporate Director)</w:t>
      </w:r>
    </w:p>
    <w:p w:rsidR="003B45CB" w:rsidRDefault="003B45CB" w:rsidP="003B45CB">
      <w:pPr>
        <w:pBdr>
          <w:top w:val="single" w:sz="4" w:space="13" w:color="auto"/>
          <w:left w:val="single" w:sz="4" w:space="4" w:color="auto"/>
          <w:bottom w:val="single" w:sz="4" w:space="1" w:color="auto"/>
          <w:right w:val="single" w:sz="4" w:space="4" w:color="auto"/>
        </w:pBdr>
      </w:pPr>
    </w:p>
    <w:p w:rsidR="003B45CB" w:rsidRDefault="003B45CB" w:rsidP="003B45CB">
      <w:pPr>
        <w:pBdr>
          <w:top w:val="single" w:sz="4" w:space="13" w:color="auto"/>
          <w:left w:val="single" w:sz="4" w:space="4" w:color="auto"/>
          <w:bottom w:val="single" w:sz="4" w:space="1" w:color="auto"/>
          <w:right w:val="single" w:sz="4" w:space="4" w:color="auto"/>
        </w:pBdr>
      </w:pPr>
    </w:p>
    <w:p w:rsidR="003B45CB" w:rsidRDefault="003B45CB" w:rsidP="003B45CB">
      <w:pPr>
        <w:pBdr>
          <w:top w:val="single" w:sz="4" w:space="13" w:color="auto"/>
          <w:left w:val="single" w:sz="4" w:space="4" w:color="auto"/>
          <w:bottom w:val="single" w:sz="4" w:space="1" w:color="auto"/>
          <w:right w:val="single" w:sz="4" w:space="4" w:color="auto"/>
        </w:pBdr>
      </w:pPr>
    </w:p>
    <w:p w:rsidR="003B45CB" w:rsidRDefault="003B45CB" w:rsidP="003B45CB">
      <w:pPr>
        <w:pBdr>
          <w:top w:val="single" w:sz="4" w:space="13" w:color="auto"/>
          <w:left w:val="single" w:sz="4" w:space="4" w:color="auto"/>
          <w:bottom w:val="single" w:sz="4" w:space="1" w:color="auto"/>
          <w:right w:val="single" w:sz="4" w:space="4" w:color="auto"/>
        </w:pBdr>
      </w:pPr>
    </w:p>
    <w:p w:rsidR="003B45CB" w:rsidRDefault="003B45CB" w:rsidP="003B45CB">
      <w:pPr>
        <w:pBdr>
          <w:top w:val="single" w:sz="4" w:space="13" w:color="auto"/>
          <w:left w:val="single" w:sz="4" w:space="4" w:color="auto"/>
          <w:bottom w:val="single" w:sz="4" w:space="1" w:color="auto"/>
          <w:right w:val="single" w:sz="4" w:space="4" w:color="auto"/>
        </w:pBdr>
      </w:pPr>
      <w:r>
        <w:t xml:space="preserve">Tá leagan Gaeilge den fhoirm </w:t>
      </w:r>
      <w:r w:rsidR="00F601D6">
        <w:t>seo le fá</w:t>
      </w:r>
      <w:bookmarkStart w:id="0" w:name="_GoBack"/>
      <w:bookmarkEnd w:id="0"/>
      <w:r>
        <w:t>il.</w:t>
      </w:r>
    </w:p>
    <w:sectPr w:rsidR="003B45CB" w:rsidSect="009948F6">
      <w:headerReference w:type="even" r:id="rId9"/>
      <w:headerReference w:type="default" r:id="rId10"/>
      <w:footerReference w:type="even" r:id="rId11"/>
      <w:footerReference w:type="default" r:id="rId12"/>
      <w:headerReference w:type="first" r:id="rId13"/>
      <w:footerReference w:type="first" r:id="rId14"/>
      <w:pgSz w:w="11900" w:h="16840"/>
      <w:pgMar w:top="2941" w:right="1474" w:bottom="1588" w:left="1361"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15A" w:rsidRDefault="0057115A" w:rsidP="00CD4EC6">
      <w:pPr>
        <w:spacing w:line="240" w:lineRule="auto"/>
      </w:pPr>
      <w:r>
        <w:separator/>
      </w:r>
    </w:p>
  </w:endnote>
  <w:endnote w:type="continuationSeparator" w:id="0">
    <w:p w:rsidR="0057115A" w:rsidRDefault="0057115A" w:rsidP="00CD4E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MT">
    <w:altName w:val="Helvetica"/>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8F6" w:rsidRDefault="009948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Pr="00424250" w:rsidRDefault="0024332C" w:rsidP="00424250">
    <w:pPr>
      <w:pStyle w:val="Footer"/>
    </w:pPr>
    <w:r w:rsidRPr="00424250">
      <w:fldChar w:fldCharType="begin"/>
    </w:r>
    <w:r w:rsidR="00424250" w:rsidRPr="00424250">
      <w:instrText xml:space="preserve"> PAGE </w:instrText>
    </w:r>
    <w:r w:rsidRPr="00424250">
      <w:fldChar w:fldCharType="separate"/>
    </w:r>
    <w:r w:rsidR="00F601D6">
      <w:rPr>
        <w:noProof/>
      </w:rPr>
      <w:t>8</w:t>
    </w:r>
    <w:r w:rsidRPr="00424250">
      <w:fldChar w:fldCharType="end"/>
    </w:r>
    <w:r w:rsidR="00424250" w:rsidRPr="00424250">
      <w:t xml:space="preserve"> of </w:t>
    </w:r>
    <w:r>
      <w:fldChar w:fldCharType="begin"/>
    </w:r>
    <w:r w:rsidR="00007E38">
      <w:instrText xml:space="preserve"> NUMPAGES </w:instrText>
    </w:r>
    <w:r>
      <w:fldChar w:fldCharType="separate"/>
    </w:r>
    <w:r w:rsidR="00F601D6">
      <w:rPr>
        <w:noProof/>
      </w:rPr>
      <w:t>8</w:t>
    </w:r>
    <w:r>
      <w:rPr>
        <w:noProof/>
      </w:rPr>
      <w:fldChar w:fldCharType="end"/>
    </w:r>
    <w:r w:rsidR="00424250" w:rsidRPr="004434CA">
      <w:rPr>
        <w:bCs/>
      </w:rPr>
      <w:t> </w:t>
    </w:r>
    <w:r w:rsidR="00424250" w:rsidRPr="004434CA">
      <w:rPr>
        <w:b/>
        <w:bCs/>
      </w:rPr>
      <w:t>fingal.ie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Pr="004434CA" w:rsidRDefault="008C3835" w:rsidP="001A7164">
    <w:pPr>
      <w:pStyle w:val="Footer"/>
    </w:pPr>
    <w:r>
      <w:rPr>
        <w:noProof/>
        <w:lang w:eastAsia="en-IE"/>
      </w:rPr>
      <w:drawing>
        <wp:anchor distT="0" distB="0" distL="114300" distR="114300" simplePos="0" relativeHeight="251657216" behindDoc="1" locked="0" layoutInCell="1" allowOverlap="1">
          <wp:simplePos x="0" y="0"/>
          <wp:positionH relativeFrom="page">
            <wp:posOffset>6661150</wp:posOffset>
          </wp:positionH>
          <wp:positionV relativeFrom="page">
            <wp:posOffset>9901555</wp:posOffset>
          </wp:positionV>
          <wp:extent cx="297180" cy="381000"/>
          <wp:effectExtent l="0" t="0" r="7620" b="0"/>
          <wp:wrapNone/>
          <wp:docPr id="2" name="Picture 2" descr="recy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381000"/>
                  </a:xfrm>
                  <a:prstGeom prst="rect">
                    <a:avLst/>
                  </a:prstGeom>
                  <a:noFill/>
                  <a:ln>
                    <a:noFill/>
                  </a:ln>
                </pic:spPr>
              </pic:pic>
            </a:graphicData>
          </a:graphic>
        </wp:anchor>
      </w:drawing>
    </w:r>
    <w:r w:rsidR="00424250" w:rsidRPr="004434CA">
      <w:t xml:space="preserve">Bosca 174, Áras an Chontae, Sord, Fine Gall, </w:t>
    </w:r>
    <w:r w:rsidR="00424250" w:rsidRPr="004434CA">
      <w:rPr>
        <w:rStyle w:val="FooterChar"/>
      </w:rPr>
      <w:t xml:space="preserve">Co. Bhaile Átha Cliath </w:t>
    </w:r>
    <w:r w:rsidR="00424250" w:rsidRPr="004434CA">
      <w:rPr>
        <w:rStyle w:val="FooterChar"/>
      </w:rPr>
      <w:br/>
      <w:t>P.O. Box 174, County Hall, Main Street, Swords, Co. Dublin</w:t>
    </w:r>
  </w:p>
  <w:p w:rsidR="00424250" w:rsidRPr="004434CA" w:rsidRDefault="00007E38" w:rsidP="004434CA">
    <w:pPr>
      <w:pStyle w:val="Footer"/>
    </w:pPr>
    <w:r w:rsidRPr="004434CA">
      <w:rPr>
        <w:b/>
        <w:bCs/>
      </w:rPr>
      <w:t>t:</w:t>
    </w:r>
    <w:r w:rsidRPr="004434CA">
      <w:t xml:space="preserve"> (01) 890 </w:t>
    </w:r>
    <w:r>
      <w:t>5000</w:t>
    </w:r>
    <w:r w:rsidRPr="004434CA">
      <w:t> </w:t>
    </w:r>
    <w:r w:rsidRPr="004434CA">
      <w:rPr>
        <w:b/>
        <w:bCs/>
      </w:rPr>
      <w:t>f:</w:t>
    </w:r>
    <w:r w:rsidRPr="004434CA">
      <w:t xml:space="preserve"> (01) 890 </w:t>
    </w:r>
    <w:r>
      <w:t>5809</w:t>
    </w:r>
    <w:r w:rsidR="00424250" w:rsidRPr="004434CA">
      <w:t> </w:t>
    </w:r>
    <w:r w:rsidR="00424250" w:rsidRPr="004434CA">
      <w:rPr>
        <w:b/>
        <w:bCs/>
      </w:rPr>
      <w:t>e:</w:t>
    </w:r>
    <w:r w:rsidR="00424250" w:rsidRPr="004434CA">
      <w:t xml:space="preserve"> </w:t>
    </w:r>
    <w:r w:rsidR="009333EA">
      <w:t>info</w:t>
    </w:r>
    <w:r w:rsidR="00424250" w:rsidRPr="004434CA">
      <w:t>@fingal.ie</w:t>
    </w:r>
    <w:r w:rsidR="00424250" w:rsidRPr="004434CA">
      <w:rPr>
        <w:bCs/>
      </w:rPr>
      <w:t> </w:t>
    </w:r>
    <w:r w:rsidR="00424250" w:rsidRPr="004434CA">
      <w:rPr>
        <w:b/>
        <w:bCs/>
      </w:rPr>
      <w:t>fingal.ie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15A" w:rsidRDefault="0057115A" w:rsidP="00CD4EC6">
      <w:pPr>
        <w:spacing w:line="240" w:lineRule="auto"/>
      </w:pPr>
      <w:r>
        <w:separator/>
      </w:r>
    </w:p>
  </w:footnote>
  <w:footnote w:type="continuationSeparator" w:id="0">
    <w:p w:rsidR="0057115A" w:rsidRDefault="0057115A" w:rsidP="00CD4E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8F6" w:rsidRDefault="009948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8F6" w:rsidRDefault="009948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250" w:rsidRPr="002532C7" w:rsidRDefault="009948F6" w:rsidP="002532C7">
    <w:pPr>
      <w:pStyle w:val="Header"/>
    </w:pPr>
    <w:r>
      <w:rPr>
        <w:noProof/>
        <w:lang w:eastAsia="en-I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2595" cy="1624083"/>
          <wp:effectExtent l="25400" t="0" r="0" b="0"/>
          <wp:wrapNone/>
          <wp:docPr id="4" name="Picture 4" descr="/Volumes/Work/Fingal Co Co/13019_FCC_Brand Dev &amp; Guides/4 Production/03 Lockups – A4 Dept/PNG Office/FCC_Lockup_A4_Dept_16_Environ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C_Lockup_A4_Dept_16_Environment.png"/>
                  <pic:cNvPicPr/>
                </pic:nvPicPr>
                <pic:blipFill>
                  <a:blip r:embed="rId1" r:link="rId2"/>
                  <a:stretch>
                    <a:fillRect/>
                  </a:stretch>
                </pic:blipFill>
                <pic:spPr>
                  <a:xfrm>
                    <a:off x="0" y="0"/>
                    <a:ext cx="7552595" cy="1624083"/>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9A63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DF2F894"/>
    <w:lvl w:ilvl="0">
      <w:start w:val="1"/>
      <w:numFmt w:val="decimal"/>
      <w:lvlText w:val="%1."/>
      <w:lvlJc w:val="left"/>
      <w:pPr>
        <w:tabs>
          <w:tab w:val="num" w:pos="1492"/>
        </w:tabs>
        <w:ind w:left="1492" w:hanging="360"/>
      </w:pPr>
    </w:lvl>
  </w:abstractNum>
  <w:abstractNum w:abstractNumId="2">
    <w:nsid w:val="FFFFFF7D"/>
    <w:multiLevelType w:val="singleLevel"/>
    <w:tmpl w:val="B9C8B992"/>
    <w:lvl w:ilvl="0">
      <w:start w:val="1"/>
      <w:numFmt w:val="decimal"/>
      <w:lvlText w:val="%1."/>
      <w:lvlJc w:val="left"/>
      <w:pPr>
        <w:tabs>
          <w:tab w:val="num" w:pos="1209"/>
        </w:tabs>
        <w:ind w:left="1209" w:hanging="360"/>
      </w:pPr>
    </w:lvl>
  </w:abstractNum>
  <w:abstractNum w:abstractNumId="3">
    <w:nsid w:val="FFFFFF7E"/>
    <w:multiLevelType w:val="singleLevel"/>
    <w:tmpl w:val="F6DAA76E"/>
    <w:lvl w:ilvl="0">
      <w:start w:val="1"/>
      <w:numFmt w:val="decimal"/>
      <w:lvlText w:val="%1."/>
      <w:lvlJc w:val="left"/>
      <w:pPr>
        <w:tabs>
          <w:tab w:val="num" w:pos="926"/>
        </w:tabs>
        <w:ind w:left="926" w:hanging="360"/>
      </w:pPr>
    </w:lvl>
  </w:abstractNum>
  <w:abstractNum w:abstractNumId="4">
    <w:nsid w:val="FFFFFF7F"/>
    <w:multiLevelType w:val="singleLevel"/>
    <w:tmpl w:val="D31A0814"/>
    <w:lvl w:ilvl="0">
      <w:start w:val="1"/>
      <w:numFmt w:val="decimal"/>
      <w:lvlText w:val="%1."/>
      <w:lvlJc w:val="left"/>
      <w:pPr>
        <w:tabs>
          <w:tab w:val="num" w:pos="643"/>
        </w:tabs>
        <w:ind w:left="643" w:hanging="360"/>
      </w:pPr>
    </w:lvl>
  </w:abstractNum>
  <w:abstractNum w:abstractNumId="5">
    <w:nsid w:val="FFFFFF80"/>
    <w:multiLevelType w:val="singleLevel"/>
    <w:tmpl w:val="9AE6D07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0ECCF0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252953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270C8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B9092FE"/>
    <w:lvl w:ilvl="0">
      <w:start w:val="1"/>
      <w:numFmt w:val="decimal"/>
      <w:lvlText w:val="%1."/>
      <w:lvlJc w:val="left"/>
      <w:pPr>
        <w:tabs>
          <w:tab w:val="num" w:pos="360"/>
        </w:tabs>
        <w:ind w:left="360" w:hanging="360"/>
      </w:pPr>
    </w:lvl>
  </w:abstractNum>
  <w:abstractNum w:abstractNumId="10">
    <w:nsid w:val="FFFFFF89"/>
    <w:multiLevelType w:val="singleLevel"/>
    <w:tmpl w:val="2C8202F2"/>
    <w:lvl w:ilvl="0">
      <w:start w:val="1"/>
      <w:numFmt w:val="bullet"/>
      <w:lvlText w:val=""/>
      <w:lvlJc w:val="left"/>
      <w:pPr>
        <w:tabs>
          <w:tab w:val="num" w:pos="360"/>
        </w:tabs>
        <w:ind w:left="360" w:hanging="360"/>
      </w:pPr>
      <w:rPr>
        <w:rFonts w:ascii="Symbol" w:hAnsi="Symbol" w:hint="default"/>
      </w:rPr>
    </w:lvl>
  </w:abstractNum>
  <w:abstractNum w:abstractNumId="11">
    <w:nsid w:val="0E4351BF"/>
    <w:multiLevelType w:val="singleLevel"/>
    <w:tmpl w:val="9FCCEEA6"/>
    <w:lvl w:ilvl="0">
      <w:start w:val="1"/>
      <w:numFmt w:val="decimal"/>
      <w:lvlText w:val="(%1)"/>
      <w:lvlJc w:val="left"/>
      <w:pPr>
        <w:tabs>
          <w:tab w:val="num" w:pos="360"/>
        </w:tabs>
        <w:ind w:left="360" w:hanging="360"/>
      </w:pPr>
      <w:rPr>
        <w:rFonts w:hint="default"/>
      </w:rPr>
    </w:lvl>
  </w:abstractNum>
  <w:abstractNum w:abstractNumId="12">
    <w:nsid w:val="387A6C7C"/>
    <w:multiLevelType w:val="singleLevel"/>
    <w:tmpl w:val="82544E8A"/>
    <w:lvl w:ilvl="0">
      <w:start w:val="1"/>
      <w:numFmt w:val="decimal"/>
      <w:lvlText w:val="(%1)"/>
      <w:lvlJc w:val="left"/>
      <w:pPr>
        <w:tabs>
          <w:tab w:val="num" w:pos="360"/>
        </w:tabs>
        <w:ind w:left="360" w:hanging="450"/>
      </w:pPr>
      <w:rPr>
        <w:rFonts w:ascii="Arial" w:eastAsia="MS Mincho" w:hAnsi="Arial"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835"/>
    <w:rsid w:val="00007E38"/>
    <w:rsid w:val="000223F7"/>
    <w:rsid w:val="000E576A"/>
    <w:rsid w:val="000F68E0"/>
    <w:rsid w:val="001A7164"/>
    <w:rsid w:val="001D6A94"/>
    <w:rsid w:val="00210A8C"/>
    <w:rsid w:val="00237FF7"/>
    <w:rsid w:val="0024332C"/>
    <w:rsid w:val="002532C7"/>
    <w:rsid w:val="00271E9F"/>
    <w:rsid w:val="002F2C46"/>
    <w:rsid w:val="003B45CB"/>
    <w:rsid w:val="00424250"/>
    <w:rsid w:val="004434CA"/>
    <w:rsid w:val="0045664E"/>
    <w:rsid w:val="004A6426"/>
    <w:rsid w:val="00521A66"/>
    <w:rsid w:val="00521A85"/>
    <w:rsid w:val="0053532F"/>
    <w:rsid w:val="0057115A"/>
    <w:rsid w:val="00643E92"/>
    <w:rsid w:val="00652143"/>
    <w:rsid w:val="00692C39"/>
    <w:rsid w:val="006F70E2"/>
    <w:rsid w:val="00754BFC"/>
    <w:rsid w:val="0081674A"/>
    <w:rsid w:val="008C3835"/>
    <w:rsid w:val="008C3C2B"/>
    <w:rsid w:val="009333EA"/>
    <w:rsid w:val="009354B9"/>
    <w:rsid w:val="009948F6"/>
    <w:rsid w:val="00BC3BF9"/>
    <w:rsid w:val="00C56D9C"/>
    <w:rsid w:val="00C87E9B"/>
    <w:rsid w:val="00CD4EC6"/>
    <w:rsid w:val="00D243BB"/>
    <w:rsid w:val="00D904BD"/>
    <w:rsid w:val="00DC02B5"/>
    <w:rsid w:val="00F14E02"/>
    <w:rsid w:val="00F50224"/>
    <w:rsid w:val="00F601D6"/>
    <w:rsid w:val="00F66633"/>
    <w:rsid w:val="00FB5B9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EC6"/>
    <w:pPr>
      <w:spacing w:line="280" w:lineRule="exact"/>
    </w:pPr>
    <w:rPr>
      <w:rFonts w:ascii="Arial" w:hAnsi="Arial"/>
      <w:sz w:val="18"/>
      <w:szCs w:val="24"/>
      <w:lang w:val="en-IE"/>
    </w:rPr>
  </w:style>
  <w:style w:type="paragraph" w:styleId="Heading1">
    <w:name w:val="heading 1"/>
    <w:basedOn w:val="Normal"/>
    <w:next w:val="Normal"/>
    <w:link w:val="Heading1Char"/>
    <w:qFormat/>
    <w:rsid w:val="001D6A94"/>
    <w:pPr>
      <w:keepNext/>
      <w:spacing w:line="240" w:lineRule="auto"/>
      <w:outlineLvl w:val="0"/>
    </w:pPr>
    <w:rPr>
      <w:rFonts w:ascii="Times New Roman" w:eastAsia="Times New Roman" w:hAnsi="Times New Roman"/>
      <w:b/>
      <w:color w:val="000000"/>
      <w:sz w:val="24"/>
      <w:szCs w:val="20"/>
      <w:lang w:val="en-US"/>
    </w:rPr>
  </w:style>
  <w:style w:type="paragraph" w:styleId="Heading4">
    <w:name w:val="heading 4"/>
    <w:basedOn w:val="Normal"/>
    <w:next w:val="Normal"/>
    <w:link w:val="Heading4Char"/>
    <w:qFormat/>
    <w:rsid w:val="001D6A94"/>
    <w:pPr>
      <w:keepNext/>
      <w:spacing w:line="240" w:lineRule="auto"/>
      <w:outlineLvl w:val="3"/>
    </w:pPr>
    <w:rPr>
      <w:rFonts w:ascii="Times New Roman" w:eastAsia="Times New Roman" w:hAnsi="Times New Roman"/>
      <w:color w:val="000000"/>
      <w:sz w:val="24"/>
      <w:szCs w:val="20"/>
      <w:lang w:val="en-US"/>
    </w:rPr>
  </w:style>
  <w:style w:type="paragraph" w:styleId="Heading5">
    <w:name w:val="heading 5"/>
    <w:basedOn w:val="Normal"/>
    <w:next w:val="Normal"/>
    <w:link w:val="Heading5Char"/>
    <w:qFormat/>
    <w:rsid w:val="001D6A94"/>
    <w:pPr>
      <w:keepNext/>
      <w:pBdr>
        <w:top w:val="single" w:sz="4" w:space="1" w:color="auto"/>
        <w:left w:val="single" w:sz="4" w:space="4" w:color="auto"/>
        <w:bottom w:val="single" w:sz="4" w:space="1" w:color="auto"/>
        <w:right w:val="single" w:sz="4" w:space="4" w:color="auto"/>
      </w:pBdr>
      <w:shd w:val="pct20" w:color="auto" w:fill="FFFFFF"/>
      <w:spacing w:line="240" w:lineRule="auto"/>
      <w:jc w:val="center"/>
      <w:outlineLvl w:val="4"/>
    </w:pPr>
    <w:rPr>
      <w:rFonts w:ascii="Times New Roman" w:eastAsia="Times New Roman" w:hAnsi="Times New Roman"/>
      <w:b/>
      <w:color w:val="000000"/>
      <w:sz w:val="24"/>
      <w:szCs w:val="20"/>
      <w:lang w:val="en-US"/>
    </w:rPr>
  </w:style>
  <w:style w:type="paragraph" w:styleId="Heading6">
    <w:name w:val="heading 6"/>
    <w:basedOn w:val="Normal"/>
    <w:next w:val="Normal"/>
    <w:link w:val="Heading6Char"/>
    <w:qFormat/>
    <w:rsid w:val="001D6A94"/>
    <w:pPr>
      <w:keepNext/>
      <w:spacing w:line="240" w:lineRule="auto"/>
      <w:outlineLvl w:val="5"/>
    </w:pPr>
    <w:rPr>
      <w:rFonts w:ascii="Times New Roman" w:eastAsia="Times New Roman" w:hAnsi="Times New Roman"/>
      <w:b/>
      <w:sz w:val="28"/>
      <w:szCs w:val="20"/>
      <w:lang w:val="en-US"/>
    </w:rPr>
  </w:style>
  <w:style w:type="paragraph" w:styleId="Heading7">
    <w:name w:val="heading 7"/>
    <w:basedOn w:val="Normal"/>
    <w:next w:val="Normal"/>
    <w:link w:val="Heading7Char"/>
    <w:qFormat/>
    <w:rsid w:val="001D6A94"/>
    <w:pPr>
      <w:keepNext/>
      <w:spacing w:line="240" w:lineRule="auto"/>
      <w:outlineLvl w:val="6"/>
    </w:pPr>
    <w:rPr>
      <w:rFonts w:ascii="Times New Roman" w:eastAsia="Times New Roman" w:hAnsi="Times New Roman"/>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434CA"/>
    <w:pPr>
      <w:widowControl w:val="0"/>
      <w:suppressAutoHyphens/>
      <w:autoSpaceDE w:val="0"/>
      <w:autoSpaceDN w:val="0"/>
      <w:adjustRightInd w:val="0"/>
      <w:spacing w:line="288" w:lineRule="auto"/>
      <w:textAlignment w:val="center"/>
    </w:pPr>
    <w:rPr>
      <w:rFonts w:ascii="ArialMT" w:hAnsi="ArialMT" w:cs="ArialMT"/>
      <w:color w:val="000000"/>
      <w:szCs w:val="18"/>
    </w:rPr>
  </w:style>
  <w:style w:type="paragraph" w:styleId="Header">
    <w:name w:val="header"/>
    <w:basedOn w:val="Normal"/>
    <w:link w:val="HeaderChar"/>
    <w:uiPriority w:val="99"/>
    <w:unhideWhenUsed/>
    <w:rsid w:val="00CD4EC6"/>
    <w:pPr>
      <w:tabs>
        <w:tab w:val="center" w:pos="4320"/>
        <w:tab w:val="right" w:pos="8640"/>
      </w:tabs>
      <w:spacing w:line="240" w:lineRule="auto"/>
    </w:pPr>
  </w:style>
  <w:style w:type="character" w:customStyle="1" w:styleId="HeaderChar">
    <w:name w:val="Header Char"/>
    <w:link w:val="Header"/>
    <w:uiPriority w:val="99"/>
    <w:rsid w:val="00CD4EC6"/>
    <w:rPr>
      <w:rFonts w:ascii="Arial" w:hAnsi="Arial"/>
      <w:sz w:val="18"/>
    </w:rPr>
  </w:style>
  <w:style w:type="paragraph" w:styleId="Footer">
    <w:name w:val="footer"/>
    <w:basedOn w:val="BasicParagraph"/>
    <w:link w:val="FooterChar"/>
    <w:uiPriority w:val="99"/>
    <w:unhideWhenUsed/>
    <w:rsid w:val="006F70E2"/>
    <w:rPr>
      <w:rFonts w:ascii="Arial" w:hAnsi="Arial" w:cs="Arial"/>
      <w:color w:val="4C4C4C"/>
      <w:sz w:val="16"/>
      <w:szCs w:val="16"/>
    </w:rPr>
  </w:style>
  <w:style w:type="character" w:customStyle="1" w:styleId="FooterChar">
    <w:name w:val="Footer Char"/>
    <w:link w:val="Footer"/>
    <w:uiPriority w:val="99"/>
    <w:rsid w:val="006F70E2"/>
    <w:rPr>
      <w:rFonts w:ascii="Arial" w:hAnsi="Arial" w:cs="Arial"/>
      <w:color w:val="4C4C4C"/>
      <w:sz w:val="16"/>
      <w:szCs w:val="16"/>
    </w:rPr>
  </w:style>
  <w:style w:type="paragraph" w:styleId="BalloonText">
    <w:name w:val="Balloon Text"/>
    <w:basedOn w:val="Normal"/>
    <w:link w:val="BalloonTextChar"/>
    <w:uiPriority w:val="99"/>
    <w:semiHidden/>
    <w:unhideWhenUsed/>
    <w:rsid w:val="00CD4EC6"/>
    <w:pPr>
      <w:spacing w:line="240" w:lineRule="auto"/>
    </w:pPr>
    <w:rPr>
      <w:rFonts w:ascii="Lucida Grande" w:hAnsi="Lucida Grande" w:cs="Lucida Grande"/>
      <w:szCs w:val="18"/>
    </w:rPr>
  </w:style>
  <w:style w:type="character" w:customStyle="1" w:styleId="BalloonTextChar">
    <w:name w:val="Balloon Text Char"/>
    <w:link w:val="BalloonText"/>
    <w:uiPriority w:val="99"/>
    <w:semiHidden/>
    <w:rsid w:val="00CD4EC6"/>
    <w:rPr>
      <w:rFonts w:ascii="Lucida Grande" w:hAnsi="Lucida Grande" w:cs="Lucida Grande"/>
      <w:sz w:val="18"/>
      <w:szCs w:val="18"/>
    </w:rPr>
  </w:style>
  <w:style w:type="character" w:styleId="PageNumber">
    <w:name w:val="page number"/>
    <w:uiPriority w:val="99"/>
    <w:semiHidden/>
    <w:unhideWhenUsed/>
    <w:rsid w:val="000F68E0"/>
  </w:style>
  <w:style w:type="character" w:customStyle="1" w:styleId="Heading1Char">
    <w:name w:val="Heading 1 Char"/>
    <w:basedOn w:val="DefaultParagraphFont"/>
    <w:link w:val="Heading1"/>
    <w:rsid w:val="001D6A94"/>
    <w:rPr>
      <w:rFonts w:ascii="Times New Roman" w:eastAsia="Times New Roman" w:hAnsi="Times New Roman"/>
      <w:b/>
      <w:color w:val="000000"/>
      <w:sz w:val="24"/>
    </w:rPr>
  </w:style>
  <w:style w:type="character" w:customStyle="1" w:styleId="Heading4Char">
    <w:name w:val="Heading 4 Char"/>
    <w:basedOn w:val="DefaultParagraphFont"/>
    <w:link w:val="Heading4"/>
    <w:rsid w:val="001D6A94"/>
    <w:rPr>
      <w:rFonts w:ascii="Times New Roman" w:eastAsia="Times New Roman" w:hAnsi="Times New Roman"/>
      <w:color w:val="000000"/>
      <w:sz w:val="24"/>
    </w:rPr>
  </w:style>
  <w:style w:type="character" w:customStyle="1" w:styleId="Heading5Char">
    <w:name w:val="Heading 5 Char"/>
    <w:basedOn w:val="DefaultParagraphFont"/>
    <w:link w:val="Heading5"/>
    <w:rsid w:val="001D6A94"/>
    <w:rPr>
      <w:rFonts w:ascii="Times New Roman" w:eastAsia="Times New Roman" w:hAnsi="Times New Roman"/>
      <w:b/>
      <w:color w:val="000000"/>
      <w:sz w:val="24"/>
      <w:shd w:val="pct20" w:color="auto" w:fill="FFFFFF"/>
    </w:rPr>
  </w:style>
  <w:style w:type="character" w:customStyle="1" w:styleId="Heading6Char">
    <w:name w:val="Heading 6 Char"/>
    <w:basedOn w:val="DefaultParagraphFont"/>
    <w:link w:val="Heading6"/>
    <w:rsid w:val="001D6A94"/>
    <w:rPr>
      <w:rFonts w:ascii="Times New Roman" w:eastAsia="Times New Roman" w:hAnsi="Times New Roman"/>
      <w:b/>
      <w:sz w:val="28"/>
    </w:rPr>
  </w:style>
  <w:style w:type="character" w:customStyle="1" w:styleId="Heading7Char">
    <w:name w:val="Heading 7 Char"/>
    <w:basedOn w:val="DefaultParagraphFont"/>
    <w:link w:val="Heading7"/>
    <w:rsid w:val="001D6A94"/>
    <w:rPr>
      <w:rFonts w:ascii="Times New Roman" w:eastAsia="Times New Roman" w:hAnsi="Times New Roman"/>
      <w:b/>
      <w:sz w:val="24"/>
    </w:rPr>
  </w:style>
  <w:style w:type="paragraph" w:styleId="Title">
    <w:name w:val="Title"/>
    <w:basedOn w:val="Normal"/>
    <w:link w:val="TitleChar"/>
    <w:qFormat/>
    <w:rsid w:val="001D6A94"/>
    <w:pPr>
      <w:spacing w:line="240" w:lineRule="auto"/>
      <w:jc w:val="center"/>
    </w:pPr>
    <w:rPr>
      <w:rFonts w:ascii="Times New Roman" w:eastAsia="Times New Roman" w:hAnsi="Times New Roman"/>
      <w:b/>
      <w:color w:val="000000"/>
      <w:sz w:val="28"/>
      <w:szCs w:val="20"/>
      <w:lang w:val="en-US"/>
    </w:rPr>
  </w:style>
  <w:style w:type="character" w:customStyle="1" w:styleId="TitleChar">
    <w:name w:val="Title Char"/>
    <w:basedOn w:val="DefaultParagraphFont"/>
    <w:link w:val="Title"/>
    <w:rsid w:val="001D6A94"/>
    <w:rPr>
      <w:rFonts w:ascii="Times New Roman" w:eastAsia="Times New Roman" w:hAnsi="Times New Roman"/>
      <w:b/>
      <w:color w:val="000000"/>
      <w:sz w:val="28"/>
    </w:rPr>
  </w:style>
  <w:style w:type="paragraph" w:styleId="BodyTextIndent">
    <w:name w:val="Body Text Indent"/>
    <w:basedOn w:val="Normal"/>
    <w:link w:val="BodyTextIndentChar"/>
    <w:rsid w:val="001D6A94"/>
    <w:pPr>
      <w:spacing w:line="240" w:lineRule="auto"/>
      <w:ind w:left="360" w:hanging="450"/>
    </w:pPr>
    <w:rPr>
      <w:rFonts w:ascii="Times New Roman" w:eastAsia="Times New Roman" w:hAnsi="Times New Roman"/>
      <w:color w:val="000000"/>
      <w:sz w:val="20"/>
      <w:szCs w:val="20"/>
      <w:lang w:val="en-US"/>
    </w:rPr>
  </w:style>
  <w:style w:type="character" w:customStyle="1" w:styleId="BodyTextIndentChar">
    <w:name w:val="Body Text Indent Char"/>
    <w:basedOn w:val="DefaultParagraphFont"/>
    <w:link w:val="BodyTextIndent"/>
    <w:rsid w:val="001D6A94"/>
    <w:rPr>
      <w:rFonts w:ascii="Times New Roman" w:eastAsia="Times New Roman" w:hAnsi="Times New Roman"/>
      <w:color w:val="000000"/>
    </w:rPr>
  </w:style>
  <w:style w:type="paragraph" w:styleId="Subtitle">
    <w:name w:val="Subtitle"/>
    <w:basedOn w:val="Normal"/>
    <w:link w:val="SubtitleChar"/>
    <w:qFormat/>
    <w:rsid w:val="001D6A94"/>
    <w:pPr>
      <w:spacing w:line="240" w:lineRule="auto"/>
      <w:jc w:val="center"/>
    </w:pPr>
    <w:rPr>
      <w:rFonts w:ascii="Times New Roman" w:eastAsia="Times New Roman" w:hAnsi="Times New Roman"/>
      <w:b/>
      <w:color w:val="000000"/>
      <w:sz w:val="32"/>
      <w:szCs w:val="20"/>
      <w:lang w:val="en-US"/>
    </w:rPr>
  </w:style>
  <w:style w:type="character" w:customStyle="1" w:styleId="SubtitleChar">
    <w:name w:val="Subtitle Char"/>
    <w:basedOn w:val="DefaultParagraphFont"/>
    <w:link w:val="Subtitle"/>
    <w:rsid w:val="001D6A94"/>
    <w:rPr>
      <w:rFonts w:ascii="Times New Roman" w:eastAsia="Times New Roman" w:hAnsi="Times New Roman"/>
      <w:b/>
      <w:color w:val="000000"/>
      <w:sz w:val="32"/>
    </w:rPr>
  </w:style>
  <w:style w:type="paragraph" w:styleId="BodyText">
    <w:name w:val="Body Text"/>
    <w:basedOn w:val="Normal"/>
    <w:link w:val="BodyTextChar"/>
    <w:rsid w:val="001D6A94"/>
    <w:pPr>
      <w:spacing w:line="240" w:lineRule="auto"/>
    </w:pPr>
    <w:rPr>
      <w:rFonts w:ascii="Times New Roman" w:eastAsia="Times New Roman" w:hAnsi="Times New Roman"/>
      <w:b/>
      <w:color w:val="000000"/>
      <w:sz w:val="20"/>
      <w:szCs w:val="20"/>
      <w:lang w:val="en-US"/>
    </w:rPr>
  </w:style>
  <w:style w:type="character" w:customStyle="1" w:styleId="BodyTextChar">
    <w:name w:val="Body Text Char"/>
    <w:basedOn w:val="DefaultParagraphFont"/>
    <w:link w:val="BodyText"/>
    <w:rsid w:val="001D6A94"/>
    <w:rPr>
      <w:rFonts w:ascii="Times New Roman" w:eastAsia="Times New Roman" w:hAnsi="Times New Roman"/>
      <w:b/>
      <w:color w:val="000000"/>
    </w:rPr>
  </w:style>
  <w:style w:type="paragraph" w:styleId="BodyText2">
    <w:name w:val="Body Text 2"/>
    <w:basedOn w:val="Normal"/>
    <w:link w:val="BodyText2Char"/>
    <w:rsid w:val="001D6A94"/>
    <w:pPr>
      <w:spacing w:line="240" w:lineRule="auto"/>
    </w:pPr>
    <w:rPr>
      <w:rFonts w:ascii="Times New Roman" w:eastAsia="Times New Roman" w:hAnsi="Times New Roman"/>
      <w:sz w:val="24"/>
      <w:szCs w:val="20"/>
      <w:lang w:val="en-US"/>
    </w:rPr>
  </w:style>
  <w:style w:type="character" w:customStyle="1" w:styleId="BodyText2Char">
    <w:name w:val="Body Text 2 Char"/>
    <w:basedOn w:val="DefaultParagraphFont"/>
    <w:link w:val="BodyText2"/>
    <w:rsid w:val="001D6A94"/>
    <w:rPr>
      <w:rFonts w:ascii="Times New Roman" w:eastAsia="Times New Roman" w:hAnsi="Times New Roman"/>
      <w:sz w:val="24"/>
    </w:rPr>
  </w:style>
  <w:style w:type="paragraph" w:styleId="BodyText3">
    <w:name w:val="Body Text 3"/>
    <w:basedOn w:val="Normal"/>
    <w:link w:val="BodyText3Char"/>
    <w:rsid w:val="001D6A94"/>
    <w:pPr>
      <w:spacing w:line="360" w:lineRule="auto"/>
    </w:pPr>
    <w:rPr>
      <w:rFonts w:ascii="Times New Roman" w:eastAsia="Times New Roman" w:hAnsi="Times New Roman"/>
      <w:color w:val="000000"/>
      <w:sz w:val="24"/>
      <w:szCs w:val="20"/>
      <w:lang w:val="en-US"/>
    </w:rPr>
  </w:style>
  <w:style w:type="character" w:customStyle="1" w:styleId="BodyText3Char">
    <w:name w:val="Body Text 3 Char"/>
    <w:basedOn w:val="DefaultParagraphFont"/>
    <w:link w:val="BodyText3"/>
    <w:rsid w:val="001D6A94"/>
    <w:rPr>
      <w:rFonts w:ascii="Times New Roman" w:eastAsia="Times New Roman" w:hAnsi="Times New Roman"/>
      <w:color w:val="000000"/>
      <w:sz w:val="24"/>
    </w:rPr>
  </w:style>
  <w:style w:type="paragraph" w:styleId="ListParagraph">
    <w:name w:val="List Paragraph"/>
    <w:basedOn w:val="Normal"/>
    <w:uiPriority w:val="34"/>
    <w:qFormat/>
    <w:rsid w:val="002F2C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EC6"/>
    <w:pPr>
      <w:spacing w:line="280" w:lineRule="exact"/>
    </w:pPr>
    <w:rPr>
      <w:rFonts w:ascii="Arial" w:hAnsi="Arial"/>
      <w:sz w:val="18"/>
      <w:szCs w:val="24"/>
      <w:lang w:val="en-IE"/>
    </w:rPr>
  </w:style>
  <w:style w:type="paragraph" w:styleId="Heading1">
    <w:name w:val="heading 1"/>
    <w:basedOn w:val="Normal"/>
    <w:next w:val="Normal"/>
    <w:link w:val="Heading1Char"/>
    <w:qFormat/>
    <w:rsid w:val="001D6A94"/>
    <w:pPr>
      <w:keepNext/>
      <w:spacing w:line="240" w:lineRule="auto"/>
      <w:outlineLvl w:val="0"/>
    </w:pPr>
    <w:rPr>
      <w:rFonts w:ascii="Times New Roman" w:eastAsia="Times New Roman" w:hAnsi="Times New Roman"/>
      <w:b/>
      <w:color w:val="000000"/>
      <w:sz w:val="24"/>
      <w:szCs w:val="20"/>
      <w:lang w:val="en-US"/>
    </w:rPr>
  </w:style>
  <w:style w:type="paragraph" w:styleId="Heading4">
    <w:name w:val="heading 4"/>
    <w:basedOn w:val="Normal"/>
    <w:next w:val="Normal"/>
    <w:link w:val="Heading4Char"/>
    <w:qFormat/>
    <w:rsid w:val="001D6A94"/>
    <w:pPr>
      <w:keepNext/>
      <w:spacing w:line="240" w:lineRule="auto"/>
      <w:outlineLvl w:val="3"/>
    </w:pPr>
    <w:rPr>
      <w:rFonts w:ascii="Times New Roman" w:eastAsia="Times New Roman" w:hAnsi="Times New Roman"/>
      <w:color w:val="000000"/>
      <w:sz w:val="24"/>
      <w:szCs w:val="20"/>
      <w:lang w:val="en-US"/>
    </w:rPr>
  </w:style>
  <w:style w:type="paragraph" w:styleId="Heading5">
    <w:name w:val="heading 5"/>
    <w:basedOn w:val="Normal"/>
    <w:next w:val="Normal"/>
    <w:link w:val="Heading5Char"/>
    <w:qFormat/>
    <w:rsid w:val="001D6A94"/>
    <w:pPr>
      <w:keepNext/>
      <w:pBdr>
        <w:top w:val="single" w:sz="4" w:space="1" w:color="auto"/>
        <w:left w:val="single" w:sz="4" w:space="4" w:color="auto"/>
        <w:bottom w:val="single" w:sz="4" w:space="1" w:color="auto"/>
        <w:right w:val="single" w:sz="4" w:space="4" w:color="auto"/>
      </w:pBdr>
      <w:shd w:val="pct20" w:color="auto" w:fill="FFFFFF"/>
      <w:spacing w:line="240" w:lineRule="auto"/>
      <w:jc w:val="center"/>
      <w:outlineLvl w:val="4"/>
    </w:pPr>
    <w:rPr>
      <w:rFonts w:ascii="Times New Roman" w:eastAsia="Times New Roman" w:hAnsi="Times New Roman"/>
      <w:b/>
      <w:color w:val="000000"/>
      <w:sz w:val="24"/>
      <w:szCs w:val="20"/>
      <w:lang w:val="en-US"/>
    </w:rPr>
  </w:style>
  <w:style w:type="paragraph" w:styleId="Heading6">
    <w:name w:val="heading 6"/>
    <w:basedOn w:val="Normal"/>
    <w:next w:val="Normal"/>
    <w:link w:val="Heading6Char"/>
    <w:qFormat/>
    <w:rsid w:val="001D6A94"/>
    <w:pPr>
      <w:keepNext/>
      <w:spacing w:line="240" w:lineRule="auto"/>
      <w:outlineLvl w:val="5"/>
    </w:pPr>
    <w:rPr>
      <w:rFonts w:ascii="Times New Roman" w:eastAsia="Times New Roman" w:hAnsi="Times New Roman"/>
      <w:b/>
      <w:sz w:val="28"/>
      <w:szCs w:val="20"/>
      <w:lang w:val="en-US"/>
    </w:rPr>
  </w:style>
  <w:style w:type="paragraph" w:styleId="Heading7">
    <w:name w:val="heading 7"/>
    <w:basedOn w:val="Normal"/>
    <w:next w:val="Normal"/>
    <w:link w:val="Heading7Char"/>
    <w:qFormat/>
    <w:rsid w:val="001D6A94"/>
    <w:pPr>
      <w:keepNext/>
      <w:spacing w:line="240" w:lineRule="auto"/>
      <w:outlineLvl w:val="6"/>
    </w:pPr>
    <w:rPr>
      <w:rFonts w:ascii="Times New Roman" w:eastAsia="Times New Roman" w:hAnsi="Times New Roman"/>
      <w:b/>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434CA"/>
    <w:pPr>
      <w:widowControl w:val="0"/>
      <w:suppressAutoHyphens/>
      <w:autoSpaceDE w:val="0"/>
      <w:autoSpaceDN w:val="0"/>
      <w:adjustRightInd w:val="0"/>
      <w:spacing w:line="288" w:lineRule="auto"/>
      <w:textAlignment w:val="center"/>
    </w:pPr>
    <w:rPr>
      <w:rFonts w:ascii="ArialMT" w:hAnsi="ArialMT" w:cs="ArialMT"/>
      <w:color w:val="000000"/>
      <w:szCs w:val="18"/>
    </w:rPr>
  </w:style>
  <w:style w:type="paragraph" w:styleId="Header">
    <w:name w:val="header"/>
    <w:basedOn w:val="Normal"/>
    <w:link w:val="HeaderChar"/>
    <w:uiPriority w:val="99"/>
    <w:unhideWhenUsed/>
    <w:rsid w:val="00CD4EC6"/>
    <w:pPr>
      <w:tabs>
        <w:tab w:val="center" w:pos="4320"/>
        <w:tab w:val="right" w:pos="8640"/>
      </w:tabs>
      <w:spacing w:line="240" w:lineRule="auto"/>
    </w:pPr>
  </w:style>
  <w:style w:type="character" w:customStyle="1" w:styleId="HeaderChar">
    <w:name w:val="Header Char"/>
    <w:link w:val="Header"/>
    <w:uiPriority w:val="99"/>
    <w:rsid w:val="00CD4EC6"/>
    <w:rPr>
      <w:rFonts w:ascii="Arial" w:hAnsi="Arial"/>
      <w:sz w:val="18"/>
    </w:rPr>
  </w:style>
  <w:style w:type="paragraph" w:styleId="Footer">
    <w:name w:val="footer"/>
    <w:basedOn w:val="BasicParagraph"/>
    <w:link w:val="FooterChar"/>
    <w:uiPriority w:val="99"/>
    <w:unhideWhenUsed/>
    <w:rsid w:val="006F70E2"/>
    <w:rPr>
      <w:rFonts w:ascii="Arial" w:hAnsi="Arial" w:cs="Arial"/>
      <w:color w:val="4C4C4C"/>
      <w:sz w:val="16"/>
      <w:szCs w:val="16"/>
    </w:rPr>
  </w:style>
  <w:style w:type="character" w:customStyle="1" w:styleId="FooterChar">
    <w:name w:val="Footer Char"/>
    <w:link w:val="Footer"/>
    <w:uiPriority w:val="99"/>
    <w:rsid w:val="006F70E2"/>
    <w:rPr>
      <w:rFonts w:ascii="Arial" w:hAnsi="Arial" w:cs="Arial"/>
      <w:color w:val="4C4C4C"/>
      <w:sz w:val="16"/>
      <w:szCs w:val="16"/>
    </w:rPr>
  </w:style>
  <w:style w:type="paragraph" w:styleId="BalloonText">
    <w:name w:val="Balloon Text"/>
    <w:basedOn w:val="Normal"/>
    <w:link w:val="BalloonTextChar"/>
    <w:uiPriority w:val="99"/>
    <w:semiHidden/>
    <w:unhideWhenUsed/>
    <w:rsid w:val="00CD4EC6"/>
    <w:pPr>
      <w:spacing w:line="240" w:lineRule="auto"/>
    </w:pPr>
    <w:rPr>
      <w:rFonts w:ascii="Lucida Grande" w:hAnsi="Lucida Grande" w:cs="Lucida Grande"/>
      <w:szCs w:val="18"/>
    </w:rPr>
  </w:style>
  <w:style w:type="character" w:customStyle="1" w:styleId="BalloonTextChar">
    <w:name w:val="Balloon Text Char"/>
    <w:link w:val="BalloonText"/>
    <w:uiPriority w:val="99"/>
    <w:semiHidden/>
    <w:rsid w:val="00CD4EC6"/>
    <w:rPr>
      <w:rFonts w:ascii="Lucida Grande" w:hAnsi="Lucida Grande" w:cs="Lucida Grande"/>
      <w:sz w:val="18"/>
      <w:szCs w:val="18"/>
    </w:rPr>
  </w:style>
  <w:style w:type="character" w:styleId="PageNumber">
    <w:name w:val="page number"/>
    <w:uiPriority w:val="99"/>
    <w:semiHidden/>
    <w:unhideWhenUsed/>
    <w:rsid w:val="000F68E0"/>
  </w:style>
  <w:style w:type="character" w:customStyle="1" w:styleId="Heading1Char">
    <w:name w:val="Heading 1 Char"/>
    <w:basedOn w:val="DefaultParagraphFont"/>
    <w:link w:val="Heading1"/>
    <w:rsid w:val="001D6A94"/>
    <w:rPr>
      <w:rFonts w:ascii="Times New Roman" w:eastAsia="Times New Roman" w:hAnsi="Times New Roman"/>
      <w:b/>
      <w:color w:val="000000"/>
      <w:sz w:val="24"/>
    </w:rPr>
  </w:style>
  <w:style w:type="character" w:customStyle="1" w:styleId="Heading4Char">
    <w:name w:val="Heading 4 Char"/>
    <w:basedOn w:val="DefaultParagraphFont"/>
    <w:link w:val="Heading4"/>
    <w:rsid w:val="001D6A94"/>
    <w:rPr>
      <w:rFonts w:ascii="Times New Roman" w:eastAsia="Times New Roman" w:hAnsi="Times New Roman"/>
      <w:color w:val="000000"/>
      <w:sz w:val="24"/>
    </w:rPr>
  </w:style>
  <w:style w:type="character" w:customStyle="1" w:styleId="Heading5Char">
    <w:name w:val="Heading 5 Char"/>
    <w:basedOn w:val="DefaultParagraphFont"/>
    <w:link w:val="Heading5"/>
    <w:rsid w:val="001D6A94"/>
    <w:rPr>
      <w:rFonts w:ascii="Times New Roman" w:eastAsia="Times New Roman" w:hAnsi="Times New Roman"/>
      <w:b/>
      <w:color w:val="000000"/>
      <w:sz w:val="24"/>
      <w:shd w:val="pct20" w:color="auto" w:fill="FFFFFF"/>
    </w:rPr>
  </w:style>
  <w:style w:type="character" w:customStyle="1" w:styleId="Heading6Char">
    <w:name w:val="Heading 6 Char"/>
    <w:basedOn w:val="DefaultParagraphFont"/>
    <w:link w:val="Heading6"/>
    <w:rsid w:val="001D6A94"/>
    <w:rPr>
      <w:rFonts w:ascii="Times New Roman" w:eastAsia="Times New Roman" w:hAnsi="Times New Roman"/>
      <w:b/>
      <w:sz w:val="28"/>
    </w:rPr>
  </w:style>
  <w:style w:type="character" w:customStyle="1" w:styleId="Heading7Char">
    <w:name w:val="Heading 7 Char"/>
    <w:basedOn w:val="DefaultParagraphFont"/>
    <w:link w:val="Heading7"/>
    <w:rsid w:val="001D6A94"/>
    <w:rPr>
      <w:rFonts w:ascii="Times New Roman" w:eastAsia="Times New Roman" w:hAnsi="Times New Roman"/>
      <w:b/>
      <w:sz w:val="24"/>
    </w:rPr>
  </w:style>
  <w:style w:type="paragraph" w:styleId="Title">
    <w:name w:val="Title"/>
    <w:basedOn w:val="Normal"/>
    <w:link w:val="TitleChar"/>
    <w:qFormat/>
    <w:rsid w:val="001D6A94"/>
    <w:pPr>
      <w:spacing w:line="240" w:lineRule="auto"/>
      <w:jc w:val="center"/>
    </w:pPr>
    <w:rPr>
      <w:rFonts w:ascii="Times New Roman" w:eastAsia="Times New Roman" w:hAnsi="Times New Roman"/>
      <w:b/>
      <w:color w:val="000000"/>
      <w:sz w:val="28"/>
      <w:szCs w:val="20"/>
      <w:lang w:val="en-US"/>
    </w:rPr>
  </w:style>
  <w:style w:type="character" w:customStyle="1" w:styleId="TitleChar">
    <w:name w:val="Title Char"/>
    <w:basedOn w:val="DefaultParagraphFont"/>
    <w:link w:val="Title"/>
    <w:rsid w:val="001D6A94"/>
    <w:rPr>
      <w:rFonts w:ascii="Times New Roman" w:eastAsia="Times New Roman" w:hAnsi="Times New Roman"/>
      <w:b/>
      <w:color w:val="000000"/>
      <w:sz w:val="28"/>
    </w:rPr>
  </w:style>
  <w:style w:type="paragraph" w:styleId="BodyTextIndent">
    <w:name w:val="Body Text Indent"/>
    <w:basedOn w:val="Normal"/>
    <w:link w:val="BodyTextIndentChar"/>
    <w:rsid w:val="001D6A94"/>
    <w:pPr>
      <w:spacing w:line="240" w:lineRule="auto"/>
      <w:ind w:left="360" w:hanging="450"/>
    </w:pPr>
    <w:rPr>
      <w:rFonts w:ascii="Times New Roman" w:eastAsia="Times New Roman" w:hAnsi="Times New Roman"/>
      <w:color w:val="000000"/>
      <w:sz w:val="20"/>
      <w:szCs w:val="20"/>
      <w:lang w:val="en-US"/>
    </w:rPr>
  </w:style>
  <w:style w:type="character" w:customStyle="1" w:styleId="BodyTextIndentChar">
    <w:name w:val="Body Text Indent Char"/>
    <w:basedOn w:val="DefaultParagraphFont"/>
    <w:link w:val="BodyTextIndent"/>
    <w:rsid w:val="001D6A94"/>
    <w:rPr>
      <w:rFonts w:ascii="Times New Roman" w:eastAsia="Times New Roman" w:hAnsi="Times New Roman"/>
      <w:color w:val="000000"/>
    </w:rPr>
  </w:style>
  <w:style w:type="paragraph" w:styleId="Subtitle">
    <w:name w:val="Subtitle"/>
    <w:basedOn w:val="Normal"/>
    <w:link w:val="SubtitleChar"/>
    <w:qFormat/>
    <w:rsid w:val="001D6A94"/>
    <w:pPr>
      <w:spacing w:line="240" w:lineRule="auto"/>
      <w:jc w:val="center"/>
    </w:pPr>
    <w:rPr>
      <w:rFonts w:ascii="Times New Roman" w:eastAsia="Times New Roman" w:hAnsi="Times New Roman"/>
      <w:b/>
      <w:color w:val="000000"/>
      <w:sz w:val="32"/>
      <w:szCs w:val="20"/>
      <w:lang w:val="en-US"/>
    </w:rPr>
  </w:style>
  <w:style w:type="character" w:customStyle="1" w:styleId="SubtitleChar">
    <w:name w:val="Subtitle Char"/>
    <w:basedOn w:val="DefaultParagraphFont"/>
    <w:link w:val="Subtitle"/>
    <w:rsid w:val="001D6A94"/>
    <w:rPr>
      <w:rFonts w:ascii="Times New Roman" w:eastAsia="Times New Roman" w:hAnsi="Times New Roman"/>
      <w:b/>
      <w:color w:val="000000"/>
      <w:sz w:val="32"/>
    </w:rPr>
  </w:style>
  <w:style w:type="paragraph" w:styleId="BodyText">
    <w:name w:val="Body Text"/>
    <w:basedOn w:val="Normal"/>
    <w:link w:val="BodyTextChar"/>
    <w:rsid w:val="001D6A94"/>
    <w:pPr>
      <w:spacing w:line="240" w:lineRule="auto"/>
    </w:pPr>
    <w:rPr>
      <w:rFonts w:ascii="Times New Roman" w:eastAsia="Times New Roman" w:hAnsi="Times New Roman"/>
      <w:b/>
      <w:color w:val="000000"/>
      <w:sz w:val="20"/>
      <w:szCs w:val="20"/>
      <w:lang w:val="en-US"/>
    </w:rPr>
  </w:style>
  <w:style w:type="character" w:customStyle="1" w:styleId="BodyTextChar">
    <w:name w:val="Body Text Char"/>
    <w:basedOn w:val="DefaultParagraphFont"/>
    <w:link w:val="BodyText"/>
    <w:rsid w:val="001D6A94"/>
    <w:rPr>
      <w:rFonts w:ascii="Times New Roman" w:eastAsia="Times New Roman" w:hAnsi="Times New Roman"/>
      <w:b/>
      <w:color w:val="000000"/>
    </w:rPr>
  </w:style>
  <w:style w:type="paragraph" w:styleId="BodyText2">
    <w:name w:val="Body Text 2"/>
    <w:basedOn w:val="Normal"/>
    <w:link w:val="BodyText2Char"/>
    <w:rsid w:val="001D6A94"/>
    <w:pPr>
      <w:spacing w:line="240" w:lineRule="auto"/>
    </w:pPr>
    <w:rPr>
      <w:rFonts w:ascii="Times New Roman" w:eastAsia="Times New Roman" w:hAnsi="Times New Roman"/>
      <w:sz w:val="24"/>
      <w:szCs w:val="20"/>
      <w:lang w:val="en-US"/>
    </w:rPr>
  </w:style>
  <w:style w:type="character" w:customStyle="1" w:styleId="BodyText2Char">
    <w:name w:val="Body Text 2 Char"/>
    <w:basedOn w:val="DefaultParagraphFont"/>
    <w:link w:val="BodyText2"/>
    <w:rsid w:val="001D6A94"/>
    <w:rPr>
      <w:rFonts w:ascii="Times New Roman" w:eastAsia="Times New Roman" w:hAnsi="Times New Roman"/>
      <w:sz w:val="24"/>
    </w:rPr>
  </w:style>
  <w:style w:type="paragraph" w:styleId="BodyText3">
    <w:name w:val="Body Text 3"/>
    <w:basedOn w:val="Normal"/>
    <w:link w:val="BodyText3Char"/>
    <w:rsid w:val="001D6A94"/>
    <w:pPr>
      <w:spacing w:line="360" w:lineRule="auto"/>
    </w:pPr>
    <w:rPr>
      <w:rFonts w:ascii="Times New Roman" w:eastAsia="Times New Roman" w:hAnsi="Times New Roman"/>
      <w:color w:val="000000"/>
      <w:sz w:val="24"/>
      <w:szCs w:val="20"/>
      <w:lang w:val="en-US"/>
    </w:rPr>
  </w:style>
  <w:style w:type="character" w:customStyle="1" w:styleId="BodyText3Char">
    <w:name w:val="Body Text 3 Char"/>
    <w:basedOn w:val="DefaultParagraphFont"/>
    <w:link w:val="BodyText3"/>
    <w:rsid w:val="001D6A94"/>
    <w:rPr>
      <w:rFonts w:ascii="Times New Roman" w:eastAsia="Times New Roman" w:hAnsi="Times New Roman"/>
      <w:color w:val="000000"/>
      <w:sz w:val="24"/>
    </w:rPr>
  </w:style>
  <w:style w:type="paragraph" w:styleId="ListParagraph">
    <w:name w:val="List Paragraph"/>
    <w:basedOn w:val="Normal"/>
    <w:uiPriority w:val="34"/>
    <w:qFormat/>
    <w:rsid w:val="002F2C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file://localhost/Volumes/Work/Fingal%20Co%20Co/13019_FCC_Brand%20Dev%20&amp;%20Guides/4%20Production/03%20Lockups%20%E2%80%93%20A4%20Dept/PNG%20Office/FCC_Lockup_A4_Dept_16_Environment.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F4B6F-4EB6-4ACA-98F0-0BEF8495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1074</Words>
  <Characters>6124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Fingal County Council</Company>
  <LinksUpToDate>false</LinksUpToDate>
  <CharactersWithSpaces>7184</CharactersWithSpaces>
  <SharedDoc>false</SharedDoc>
  <HLinks>
    <vt:vector size="12" baseType="variant">
      <vt:variant>
        <vt:i4>3080220</vt:i4>
      </vt:variant>
      <vt:variant>
        <vt:i4>-1</vt:i4>
      </vt:variant>
      <vt:variant>
        <vt:i4>2050</vt:i4>
      </vt:variant>
      <vt:variant>
        <vt:i4>1</vt:i4>
      </vt:variant>
      <vt:variant>
        <vt:lpwstr>recycle_logo</vt:lpwstr>
      </vt:variant>
      <vt:variant>
        <vt:lpwstr/>
      </vt:variant>
      <vt:variant>
        <vt:i4>7929870</vt:i4>
      </vt:variant>
      <vt:variant>
        <vt:i4>-1</vt:i4>
      </vt:variant>
      <vt:variant>
        <vt:i4>2054</vt:i4>
      </vt:variant>
      <vt:variant>
        <vt:i4>1</vt:i4>
      </vt:variant>
      <vt:variant>
        <vt:lpwstr>FCC_Lockup_1Col_A4_Standard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Marcus Swan</dc:creator>
  <cp:lastModifiedBy>Caitriona Chuinneagain</cp:lastModifiedBy>
  <cp:revision>7</cp:revision>
  <cp:lastPrinted>2013-07-04T16:20:00Z</cp:lastPrinted>
  <dcterms:created xsi:type="dcterms:W3CDTF">2017-01-26T09:59:00Z</dcterms:created>
  <dcterms:modified xsi:type="dcterms:W3CDTF">2017-02-15T09:37:00Z</dcterms:modified>
</cp:coreProperties>
</file>